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67" w:rsidRPr="001459E5" w:rsidRDefault="00762529" w:rsidP="00762529">
      <w:pPr>
        <w:spacing w:after="120" w:line="240" w:lineRule="auto"/>
        <w:jc w:val="center"/>
        <w:rPr>
          <w:rFonts w:ascii="Times New Roman" w:hAnsi="Times New Roman" w:cs="Times New Roman"/>
          <w:b/>
          <w:sz w:val="28"/>
          <w:szCs w:val="28"/>
          <w:lang w:val="en-US"/>
        </w:rPr>
      </w:pPr>
      <w:r w:rsidRPr="001459E5">
        <w:rPr>
          <w:rFonts w:ascii="Times New Roman" w:hAnsi="Times New Roman" w:cs="Times New Roman"/>
          <w:b/>
          <w:sz w:val="28"/>
          <w:szCs w:val="28"/>
        </w:rPr>
        <w:t>SAFETY DATA SHEET</w:t>
      </w:r>
    </w:p>
    <w:tbl>
      <w:tblPr>
        <w:tblStyle w:val="a5"/>
        <w:tblW w:w="0" w:type="auto"/>
        <w:tblLook w:val="04A0"/>
      </w:tblPr>
      <w:tblGrid>
        <w:gridCol w:w="9571"/>
      </w:tblGrid>
      <w:tr w:rsidR="001459E5" w:rsidRPr="007D7D88" w:rsidTr="001459E5">
        <w:tc>
          <w:tcPr>
            <w:tcW w:w="9571" w:type="dxa"/>
          </w:tcPr>
          <w:p w:rsidR="001459E5" w:rsidRPr="006007F5" w:rsidRDefault="001459E5" w:rsidP="001459E5">
            <w:pPr>
              <w:jc w:val="center"/>
              <w:rPr>
                <w:rFonts w:ascii="Times New Roman" w:hAnsi="Times New Roman" w:cs="Times New Roman"/>
                <w:b/>
                <w:sz w:val="20"/>
                <w:szCs w:val="20"/>
                <w:lang w:val="en-US"/>
              </w:rPr>
            </w:pPr>
            <w:r w:rsidRPr="006007F5">
              <w:rPr>
                <w:rFonts w:ascii="Times New Roman" w:hAnsi="Times New Roman" w:cs="Times New Roman"/>
                <w:b/>
                <w:sz w:val="20"/>
                <w:szCs w:val="20"/>
                <w:lang w:val="en-US"/>
              </w:rPr>
              <w:t>Register</w:t>
            </w:r>
            <w:r>
              <w:rPr>
                <w:rFonts w:ascii="Times New Roman" w:hAnsi="Times New Roman" w:cs="Times New Roman"/>
                <w:b/>
                <w:sz w:val="20"/>
                <w:szCs w:val="20"/>
                <w:lang w:val="en-US"/>
              </w:rPr>
              <w:t>ed</w:t>
            </w:r>
          </w:p>
          <w:p w:rsidR="001459E5" w:rsidRPr="006007F5" w:rsidRDefault="001459E5" w:rsidP="001459E5">
            <w:pPr>
              <w:rPr>
                <w:rFonts w:ascii="Times New Roman" w:hAnsi="Times New Roman" w:cs="Times New Roman"/>
                <w:sz w:val="20"/>
                <w:szCs w:val="20"/>
                <w:lang w:val="en-US"/>
              </w:rPr>
            </w:pPr>
            <w:r>
              <w:rPr>
                <w:rFonts w:ascii="Times New Roman" w:hAnsi="Times New Roman" w:cs="Times New Roman"/>
                <w:sz w:val="20"/>
                <w:szCs w:val="20"/>
                <w:lang w:val="en-US"/>
              </w:rPr>
              <w:t xml:space="preserve">RPB № </w:t>
            </w:r>
            <w:r w:rsidRPr="001459E5">
              <w:rPr>
                <w:rFonts w:ascii="Times New Roman" w:hAnsi="Times New Roman" w:cs="Times New Roman"/>
                <w:sz w:val="20"/>
                <w:szCs w:val="20"/>
                <w:lang w:val="en-US"/>
              </w:rPr>
              <w:t>48158319</w:t>
            </w:r>
            <w:r>
              <w:rPr>
                <w:rFonts w:ascii="Times New Roman" w:hAnsi="Times New Roman" w:cs="Times New Roman"/>
                <w:sz w:val="20"/>
                <w:szCs w:val="20"/>
                <w:lang w:val="en-US"/>
              </w:rPr>
              <w:t>-24-</w:t>
            </w:r>
            <w:r w:rsidRPr="001459E5">
              <w:rPr>
                <w:rFonts w:ascii="Times New Roman" w:hAnsi="Times New Roman" w:cs="Times New Roman"/>
                <w:sz w:val="20"/>
                <w:szCs w:val="20"/>
                <w:lang w:val="en-US"/>
              </w:rPr>
              <w:t>34263</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1459E5">
              <w:rPr>
                <w:rFonts w:ascii="Times New Roman" w:hAnsi="Times New Roman" w:cs="Times New Roman"/>
                <w:sz w:val="20"/>
                <w:szCs w:val="20"/>
                <w:lang w:val="en-US"/>
              </w:rPr>
              <w:t>May</w:t>
            </w:r>
            <w:r>
              <w:rPr>
                <w:rFonts w:ascii="Times New Roman" w:hAnsi="Times New Roman" w:cs="Times New Roman"/>
                <w:sz w:val="20"/>
                <w:szCs w:val="20"/>
                <w:lang w:val="en-US"/>
              </w:rPr>
              <w:t xml:space="preserve"> 19, 2014</w:t>
            </w:r>
          </w:p>
          <w:p w:rsidR="001459E5" w:rsidRPr="006007F5" w:rsidRDefault="001459E5" w:rsidP="001459E5">
            <w:pPr>
              <w:rPr>
                <w:rFonts w:ascii="Times New Roman" w:hAnsi="Times New Roman" w:cs="Times New Roman"/>
                <w:sz w:val="20"/>
                <w:szCs w:val="20"/>
                <w:lang w:val="en-US"/>
              </w:rPr>
            </w:pP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 xml:space="preserve">      valid through May 19, 2019</w:t>
            </w:r>
          </w:p>
          <w:p w:rsidR="001459E5" w:rsidRPr="006007F5" w:rsidRDefault="001459E5" w:rsidP="001459E5">
            <w:pPr>
              <w:jc w:val="center"/>
              <w:rPr>
                <w:rFonts w:ascii="Times New Roman" w:hAnsi="Times New Roman" w:cs="Times New Roman"/>
                <w:b/>
                <w:sz w:val="20"/>
                <w:szCs w:val="20"/>
                <w:lang w:val="en-US"/>
              </w:rPr>
            </w:pPr>
            <w:r w:rsidRPr="006007F5">
              <w:rPr>
                <w:rFonts w:ascii="Times New Roman" w:hAnsi="Times New Roman" w:cs="Times New Roman"/>
                <w:b/>
                <w:sz w:val="20"/>
                <w:szCs w:val="20"/>
                <w:lang w:val="en-US"/>
              </w:rPr>
              <w:t xml:space="preserve">Federal Agency </w:t>
            </w:r>
            <w:r>
              <w:rPr>
                <w:rFonts w:ascii="Times New Roman" w:hAnsi="Times New Roman" w:cs="Times New Roman"/>
                <w:b/>
                <w:sz w:val="20"/>
                <w:szCs w:val="20"/>
                <w:lang w:val="en-US"/>
              </w:rPr>
              <w:t>For Technical Regulation and M</w:t>
            </w:r>
            <w:r w:rsidRPr="006007F5">
              <w:rPr>
                <w:rFonts w:ascii="Times New Roman" w:hAnsi="Times New Roman" w:cs="Times New Roman"/>
                <w:b/>
                <w:sz w:val="20"/>
                <w:szCs w:val="20"/>
                <w:lang w:val="en-US"/>
              </w:rPr>
              <w:t>etrology</w:t>
            </w:r>
          </w:p>
          <w:p w:rsidR="001459E5" w:rsidRPr="00253564" w:rsidRDefault="001459E5" w:rsidP="001459E5">
            <w:pPr>
              <w:rPr>
                <w:rFonts w:ascii="Times New Roman" w:hAnsi="Times New Roman" w:cs="Times New Roman"/>
                <w:sz w:val="20"/>
                <w:szCs w:val="20"/>
                <w:lang w:val="en-US"/>
              </w:rPr>
            </w:pPr>
            <w:r w:rsidRPr="006007F5">
              <w:rPr>
                <w:rFonts w:ascii="Times New Roman" w:hAnsi="Times New Roman" w:cs="Times New Roman"/>
                <w:sz w:val="20"/>
                <w:szCs w:val="20"/>
                <w:lang w:val="en-US"/>
              </w:rPr>
              <w:t>Information and analysis center</w:t>
            </w:r>
          </w:p>
          <w:p w:rsidR="001459E5" w:rsidRPr="006007F5" w:rsidRDefault="001459E5" w:rsidP="001459E5">
            <w:pPr>
              <w:rPr>
                <w:rFonts w:ascii="Times New Roman" w:hAnsi="Times New Roman" w:cs="Times New Roman"/>
                <w:sz w:val="20"/>
                <w:szCs w:val="20"/>
                <w:lang w:val="en-US"/>
              </w:rPr>
            </w:pPr>
            <w:r w:rsidRPr="006007F5">
              <w:rPr>
                <w:rFonts w:ascii="Times New Roman" w:hAnsi="Times New Roman" w:cs="Times New Roman"/>
                <w:sz w:val="20"/>
                <w:szCs w:val="20"/>
                <w:lang w:val="en-US"/>
              </w:rPr>
              <w:t>«Materials safety»</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Head of Department________A.A. Toporkov</w:t>
            </w:r>
          </w:p>
          <w:p w:rsidR="001459E5" w:rsidRPr="00D337A6" w:rsidRDefault="00D337A6" w:rsidP="001459E5">
            <w:pPr>
              <w:spacing w:after="120"/>
              <w:rPr>
                <w:sz w:val="16"/>
                <w:szCs w:val="16"/>
                <w:lang w:val="en-US"/>
              </w:rPr>
            </w:pPr>
            <w:r w:rsidRPr="00D337A6">
              <w:rPr>
                <w:rFonts w:ascii="Times New Roman" w:hAnsi="Times New Roman" w:cs="Times New Roman"/>
                <w:sz w:val="16"/>
                <w:szCs w:val="16"/>
                <w:lang w:val="en-US"/>
              </w:rPr>
              <w:t xml:space="preserve">Federal State Unitary Enterprise “Russian National Research Institute of standardization, materials and technologies” </w:t>
            </w:r>
            <w:r>
              <w:rPr>
                <w:rFonts w:ascii="Times New Roman" w:hAnsi="Times New Roman" w:cs="Times New Roman"/>
                <w:sz w:val="16"/>
                <w:szCs w:val="16"/>
                <w:lang w:val="en-US"/>
              </w:rPr>
              <w:t xml:space="preserve">(FGUP </w:t>
            </w:r>
            <w:r w:rsidR="001459E5" w:rsidRPr="00D337A6">
              <w:rPr>
                <w:rFonts w:ascii="Times New Roman" w:hAnsi="Times New Roman" w:cs="Times New Roman"/>
                <w:sz w:val="16"/>
                <w:szCs w:val="16"/>
                <w:lang w:val="en-US"/>
              </w:rPr>
              <w:t>VNITsSMV</w:t>
            </w:r>
            <w:r>
              <w:rPr>
                <w:rFonts w:ascii="Times New Roman" w:hAnsi="Times New Roman" w:cs="Times New Roman"/>
                <w:sz w:val="16"/>
                <w:szCs w:val="16"/>
                <w:lang w:val="en-US"/>
              </w:rPr>
              <w:t>)</w:t>
            </w:r>
          </w:p>
        </w:tc>
      </w:tr>
    </w:tbl>
    <w:p w:rsidR="00AB66C3" w:rsidRDefault="00AB66C3" w:rsidP="00AB66C3">
      <w:pPr>
        <w:spacing w:after="0"/>
        <w:rPr>
          <w:rFonts w:ascii="Times New Roman" w:hAnsi="Times New Roman" w:cs="Times New Roman"/>
          <w:b/>
          <w:sz w:val="20"/>
          <w:szCs w:val="20"/>
          <w:lang w:val="en-US"/>
        </w:rPr>
      </w:pPr>
    </w:p>
    <w:p w:rsidR="00AB66C3" w:rsidRPr="006007F5" w:rsidRDefault="00AB66C3" w:rsidP="00AB66C3">
      <w:pPr>
        <w:spacing w:after="0"/>
        <w:rPr>
          <w:rFonts w:ascii="Times New Roman" w:hAnsi="Times New Roman" w:cs="Times New Roman"/>
          <w:b/>
          <w:sz w:val="20"/>
          <w:szCs w:val="20"/>
          <w:lang w:val="en-US"/>
        </w:rPr>
      </w:pPr>
      <w:r w:rsidRPr="006007F5">
        <w:rPr>
          <w:rFonts w:ascii="Times New Roman" w:hAnsi="Times New Roman" w:cs="Times New Roman"/>
          <w:b/>
          <w:sz w:val="20"/>
          <w:szCs w:val="20"/>
          <w:lang w:val="en-US"/>
        </w:rPr>
        <w:t>NAME:</w:t>
      </w:r>
    </w:p>
    <w:p w:rsidR="00AB66C3" w:rsidRPr="006007F5" w:rsidRDefault="00AB66C3" w:rsidP="00AB66C3">
      <w:pPr>
        <w:spacing w:after="0"/>
        <w:rPr>
          <w:rFonts w:ascii="Times New Roman" w:hAnsi="Times New Roman" w:cs="Times New Roman"/>
          <w:sz w:val="20"/>
          <w:szCs w:val="20"/>
          <w:lang w:val="en-US"/>
        </w:rPr>
      </w:pPr>
      <w:r>
        <w:rPr>
          <w:rFonts w:ascii="Times New Roman" w:hAnsi="Times New Roman" w:cs="Times New Roman"/>
          <w:sz w:val="20"/>
          <w:szCs w:val="20"/>
          <w:lang w:val="en-US"/>
        </w:rPr>
        <w:t>Product</w:t>
      </w:r>
      <w:r w:rsidRPr="006007F5">
        <w:rPr>
          <w:rFonts w:ascii="Times New Roman" w:hAnsi="Times New Roman" w:cs="Times New Roman"/>
          <w:sz w:val="20"/>
          <w:szCs w:val="20"/>
          <w:lang w:val="en-US"/>
        </w:rPr>
        <w:t xml:space="preserve"> name (as per Regulatory Documents)</w:t>
      </w:r>
      <w:r>
        <w:rPr>
          <w:rFonts w:ascii="Times New Roman" w:hAnsi="Times New Roman" w:cs="Times New Roman"/>
          <w:sz w:val="20"/>
          <w:szCs w:val="20"/>
          <w:lang w:val="en-US"/>
        </w:rPr>
        <w:t>:</w:t>
      </w:r>
      <w:r>
        <w:rPr>
          <w:rFonts w:ascii="Times New Roman" w:hAnsi="Times New Roman" w:cs="Times New Roman"/>
          <w:sz w:val="20"/>
          <w:szCs w:val="20"/>
          <w:lang w:val="en-US"/>
        </w:rPr>
        <w:tab/>
        <w:t xml:space="preserve">Flotation agent oxal </w:t>
      </w:r>
      <w:r w:rsidR="00DD2EE0">
        <w:rPr>
          <w:rFonts w:ascii="Times New Roman" w:hAnsi="Times New Roman" w:cs="Times New Roman"/>
          <w:sz w:val="20"/>
          <w:szCs w:val="20"/>
          <w:lang w:val="en-US"/>
        </w:rPr>
        <w:t>“</w:t>
      </w:r>
      <w:r>
        <w:rPr>
          <w:rFonts w:ascii="Times New Roman" w:hAnsi="Times New Roman" w:cs="Times New Roman"/>
          <w:sz w:val="20"/>
          <w:szCs w:val="20"/>
          <w:lang w:val="en-US"/>
        </w:rPr>
        <w:t>Oxanol</w:t>
      </w:r>
      <w:r w:rsidR="00DD2EE0">
        <w:rPr>
          <w:rFonts w:ascii="Times New Roman" w:hAnsi="Times New Roman" w:cs="Times New Roman"/>
          <w:sz w:val="20"/>
          <w:szCs w:val="20"/>
          <w:lang w:val="en-US"/>
        </w:rPr>
        <w:t>”</w:t>
      </w:r>
    </w:p>
    <w:p w:rsidR="00AB66C3" w:rsidRPr="006007F5" w:rsidRDefault="00AB66C3" w:rsidP="00AB66C3">
      <w:pPr>
        <w:spacing w:after="0"/>
        <w:rPr>
          <w:rFonts w:ascii="Times New Roman" w:hAnsi="Times New Roman" w:cs="Times New Roman"/>
          <w:sz w:val="20"/>
          <w:szCs w:val="20"/>
          <w:lang w:val="en-US"/>
        </w:rPr>
      </w:pPr>
      <w:r w:rsidRPr="006007F5">
        <w:rPr>
          <w:rFonts w:ascii="Times New Roman" w:hAnsi="Times New Roman" w:cs="Times New Roman"/>
          <w:sz w:val="20"/>
          <w:szCs w:val="20"/>
          <w:lang w:val="en-US"/>
        </w:rPr>
        <w:t>Chemical name (as per IUPAC):</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sidRPr="006007F5">
        <w:rPr>
          <w:rFonts w:ascii="Times New Roman" w:hAnsi="Times New Roman" w:cs="Times New Roman"/>
          <w:sz w:val="20"/>
          <w:szCs w:val="20"/>
          <w:lang w:val="en-US"/>
        </w:rPr>
        <w:t>no data</w:t>
      </w:r>
    </w:p>
    <w:p w:rsidR="00AB66C3" w:rsidRPr="006007F5" w:rsidRDefault="00AB66C3" w:rsidP="00AB66C3">
      <w:pPr>
        <w:spacing w:after="0"/>
        <w:rPr>
          <w:rFonts w:ascii="Times New Roman" w:hAnsi="Times New Roman" w:cs="Times New Roman"/>
          <w:sz w:val="20"/>
          <w:szCs w:val="20"/>
          <w:lang w:val="en-US"/>
        </w:rPr>
      </w:pPr>
      <w:r w:rsidRPr="006007F5">
        <w:rPr>
          <w:rFonts w:ascii="Times New Roman" w:hAnsi="Times New Roman" w:cs="Times New Roman"/>
          <w:sz w:val="20"/>
          <w:szCs w:val="20"/>
          <w:lang w:val="en-US"/>
        </w:rPr>
        <w:t>Trade name:</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sidR="00DD2EE0">
        <w:rPr>
          <w:rFonts w:ascii="Times New Roman" w:hAnsi="Times New Roman" w:cs="Times New Roman"/>
          <w:sz w:val="20"/>
          <w:szCs w:val="20"/>
          <w:lang w:val="en-US"/>
        </w:rPr>
        <w:t>Flotation agent oxal “Oxanol”</w:t>
      </w:r>
    </w:p>
    <w:p w:rsidR="00AB66C3" w:rsidRPr="006007F5" w:rsidRDefault="00AB66C3" w:rsidP="00AB66C3">
      <w:pPr>
        <w:spacing w:after="0"/>
        <w:rPr>
          <w:rFonts w:ascii="Times New Roman" w:hAnsi="Times New Roman" w:cs="Times New Roman"/>
          <w:sz w:val="20"/>
          <w:szCs w:val="20"/>
          <w:lang w:val="en-US"/>
        </w:rPr>
      </w:pPr>
      <w:r w:rsidRPr="006007F5">
        <w:rPr>
          <w:rFonts w:ascii="Times New Roman" w:hAnsi="Times New Roman" w:cs="Times New Roman"/>
          <w:sz w:val="20"/>
          <w:szCs w:val="20"/>
          <w:lang w:val="en-US"/>
        </w:rPr>
        <w:t>Synonyms:</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sidRPr="006007F5">
        <w:rPr>
          <w:rFonts w:ascii="Times New Roman" w:hAnsi="Times New Roman" w:cs="Times New Roman"/>
          <w:sz w:val="20"/>
          <w:szCs w:val="20"/>
          <w:lang w:val="en-US"/>
        </w:rPr>
        <w:t>no data</w:t>
      </w:r>
    </w:p>
    <w:p w:rsidR="00AB66C3" w:rsidRDefault="00AB66C3" w:rsidP="001459E5">
      <w:pPr>
        <w:rPr>
          <w:rFonts w:ascii="Times New Roman" w:hAnsi="Times New Roman" w:cs="Times New Roman"/>
          <w:sz w:val="20"/>
          <w:szCs w:val="20"/>
          <w:lang w:val="en-US"/>
        </w:rPr>
      </w:pPr>
    </w:p>
    <w:p w:rsidR="00DD2EE0" w:rsidRPr="002A3B07" w:rsidRDefault="00CB2511" w:rsidP="00CB2511">
      <w:pPr>
        <w:rPr>
          <w:rFonts w:ascii="Times New Roman" w:hAnsi="Times New Roman" w:cs="Times New Roman"/>
          <w:sz w:val="20"/>
          <w:szCs w:val="20"/>
          <w:lang w:val="en-US"/>
        </w:rPr>
      </w:pPr>
      <w:r w:rsidRPr="002A3B07">
        <w:rPr>
          <w:rFonts w:ascii="Times New Roman" w:hAnsi="Times New Roman" w:cs="Times New Roman"/>
          <w:sz w:val="20"/>
          <w:szCs w:val="20"/>
          <w:lang w:val="en-US"/>
        </w:rPr>
        <w:tab/>
      </w:r>
      <w:r w:rsidRPr="002A3B07">
        <w:rPr>
          <w:rFonts w:ascii="Times New Roman" w:hAnsi="Times New Roman" w:cs="Times New Roman"/>
          <w:sz w:val="20"/>
          <w:szCs w:val="20"/>
          <w:lang w:val="en-US"/>
        </w:rPr>
        <w:tab/>
      </w:r>
      <w:r w:rsidR="00DD2EE0">
        <w:rPr>
          <w:rFonts w:ascii="Times New Roman" w:hAnsi="Times New Roman" w:cs="Times New Roman"/>
          <w:sz w:val="20"/>
          <w:szCs w:val="20"/>
          <w:lang w:val="en-US"/>
        </w:rPr>
        <w:t>OKP Code:</w:t>
      </w:r>
      <w:r w:rsidR="00DD2EE0">
        <w:rPr>
          <w:rFonts w:ascii="Times New Roman" w:hAnsi="Times New Roman" w:cs="Times New Roman"/>
          <w:sz w:val="20"/>
          <w:szCs w:val="20"/>
          <w:lang w:val="en-US"/>
        </w:rPr>
        <w:tab/>
      </w:r>
      <w:r w:rsidR="00DD2EE0">
        <w:rPr>
          <w:rFonts w:ascii="Times New Roman" w:hAnsi="Times New Roman" w:cs="Times New Roman"/>
          <w:sz w:val="20"/>
          <w:szCs w:val="20"/>
          <w:lang w:val="en-US"/>
        </w:rPr>
        <w:tab/>
      </w:r>
      <w:r w:rsidR="00DD2EE0">
        <w:rPr>
          <w:rFonts w:ascii="Times New Roman" w:hAnsi="Times New Roman" w:cs="Times New Roman"/>
          <w:sz w:val="20"/>
          <w:szCs w:val="20"/>
          <w:lang w:val="en-US"/>
        </w:rPr>
        <w:tab/>
        <w:t>TNVED Code:</w:t>
      </w:r>
    </w:p>
    <w:p w:rsidR="00CB2511" w:rsidRPr="00CB2511" w:rsidRDefault="00CB2511" w:rsidP="00CB2511">
      <w:pPr>
        <w:rPr>
          <w:rFonts w:ascii="Times New Roman" w:hAnsi="Times New Roman" w:cs="Times New Roman"/>
          <w:sz w:val="20"/>
          <w:szCs w:val="20"/>
          <w:lang w:val="en-US"/>
        </w:rPr>
      </w:pPr>
      <w:r w:rsidRPr="002A3B07">
        <w:rPr>
          <w:rFonts w:ascii="Times New Roman" w:hAnsi="Times New Roman" w:cs="Times New Roman"/>
          <w:sz w:val="20"/>
          <w:szCs w:val="20"/>
          <w:lang w:val="en-US"/>
        </w:rPr>
        <w:tab/>
      </w:r>
      <w:r w:rsidRPr="002A3B07">
        <w:rPr>
          <w:rFonts w:ascii="Times New Roman" w:hAnsi="Times New Roman" w:cs="Times New Roman"/>
          <w:sz w:val="20"/>
          <w:szCs w:val="20"/>
          <w:lang w:val="en-US"/>
        </w:rPr>
        <w:tab/>
      </w:r>
      <w:r w:rsidRPr="00CB2511">
        <w:rPr>
          <w:rFonts w:ascii="Times New Roman" w:hAnsi="Times New Roman" w:cs="Times New Roman"/>
          <w:sz w:val="20"/>
          <w:szCs w:val="20"/>
          <w:lang w:val="en-US"/>
        </w:rPr>
        <w:t>245251</w:t>
      </w:r>
      <w:r w:rsidRPr="00CB2511">
        <w:rPr>
          <w:rFonts w:ascii="Times New Roman" w:hAnsi="Times New Roman" w:cs="Times New Roman"/>
          <w:sz w:val="20"/>
          <w:szCs w:val="20"/>
          <w:lang w:val="en-US"/>
        </w:rPr>
        <w:tab/>
      </w:r>
      <w:r w:rsidRPr="00CB2511">
        <w:rPr>
          <w:rFonts w:ascii="Times New Roman" w:hAnsi="Times New Roman" w:cs="Times New Roman"/>
          <w:sz w:val="20"/>
          <w:szCs w:val="20"/>
          <w:lang w:val="en-US"/>
        </w:rPr>
        <w:tab/>
      </w:r>
      <w:r w:rsidRPr="00CB2511">
        <w:rPr>
          <w:rFonts w:ascii="Times New Roman" w:hAnsi="Times New Roman" w:cs="Times New Roman"/>
          <w:sz w:val="20"/>
          <w:szCs w:val="20"/>
          <w:lang w:val="en-US"/>
        </w:rPr>
        <w:tab/>
      </w:r>
      <w:r w:rsidRPr="00CB2511">
        <w:rPr>
          <w:rFonts w:ascii="Times New Roman" w:hAnsi="Times New Roman" w:cs="Times New Roman"/>
          <w:sz w:val="20"/>
          <w:szCs w:val="20"/>
          <w:lang w:val="en-US"/>
        </w:rPr>
        <w:tab/>
        <w:t>3824909809</w:t>
      </w:r>
    </w:p>
    <w:p w:rsidR="00CB2511" w:rsidRPr="006007F5" w:rsidRDefault="00CB2511" w:rsidP="00CB2511">
      <w:pPr>
        <w:spacing w:after="0"/>
        <w:rPr>
          <w:rFonts w:ascii="Times New Roman" w:hAnsi="Times New Roman" w:cs="Times New Roman"/>
          <w:sz w:val="20"/>
          <w:szCs w:val="20"/>
          <w:lang w:val="en-US"/>
        </w:rPr>
      </w:pPr>
      <w:r w:rsidRPr="006007F5">
        <w:rPr>
          <w:rFonts w:ascii="Times New Roman" w:hAnsi="Times New Roman" w:cs="Times New Roman"/>
          <w:sz w:val="20"/>
          <w:szCs w:val="20"/>
          <w:lang w:val="en-US"/>
        </w:rPr>
        <w:t>Identification and name of the product</w:t>
      </w:r>
      <w:r w:rsidR="0097061E" w:rsidRPr="0097061E">
        <w:rPr>
          <w:rFonts w:ascii="Times New Roman" w:hAnsi="Times New Roman" w:cs="Times New Roman"/>
          <w:sz w:val="20"/>
          <w:szCs w:val="20"/>
          <w:lang w:val="en-US"/>
        </w:rPr>
        <w:t>'s</w:t>
      </w:r>
      <w:r w:rsidRPr="006007F5">
        <w:rPr>
          <w:rFonts w:ascii="Times New Roman" w:hAnsi="Times New Roman" w:cs="Times New Roman"/>
          <w:sz w:val="20"/>
          <w:szCs w:val="20"/>
          <w:lang w:val="en-US"/>
        </w:rPr>
        <w:t xml:space="preserve"> general regulatory, technical or informative document (GOST, TU, OST, STO, (M)SDS and etc.)</w:t>
      </w:r>
    </w:p>
    <w:tbl>
      <w:tblPr>
        <w:tblStyle w:val="a5"/>
        <w:tblW w:w="0" w:type="auto"/>
        <w:tblLook w:val="04A0"/>
      </w:tblPr>
      <w:tblGrid>
        <w:gridCol w:w="9571"/>
      </w:tblGrid>
      <w:tr w:rsidR="00CB2511" w:rsidRPr="007D7D88" w:rsidTr="006F36A0">
        <w:tc>
          <w:tcPr>
            <w:tcW w:w="9571" w:type="dxa"/>
          </w:tcPr>
          <w:p w:rsidR="00CB2511" w:rsidRPr="0097061E" w:rsidRDefault="0097061E" w:rsidP="004745BD">
            <w:pPr>
              <w:spacing w:before="120" w:after="120"/>
              <w:jc w:val="center"/>
              <w:rPr>
                <w:rFonts w:ascii="Times New Roman" w:hAnsi="Times New Roman" w:cs="Times New Roman"/>
                <w:b/>
                <w:sz w:val="20"/>
                <w:szCs w:val="20"/>
                <w:lang w:val="en-US"/>
              </w:rPr>
            </w:pPr>
            <w:r w:rsidRPr="0097061E">
              <w:rPr>
                <w:rFonts w:ascii="Times New Roman" w:hAnsi="Times New Roman" w:cs="Times New Roman"/>
                <w:b/>
                <w:sz w:val="20"/>
                <w:szCs w:val="20"/>
                <w:lang w:val="en-US"/>
              </w:rPr>
              <w:t xml:space="preserve">TU 24252-015-48158319-2009 rev.#3 </w:t>
            </w:r>
            <w:r w:rsidR="00CB2511" w:rsidRPr="0097061E">
              <w:rPr>
                <w:rFonts w:ascii="Times New Roman" w:hAnsi="Times New Roman" w:cs="Times New Roman"/>
                <w:b/>
                <w:sz w:val="20"/>
                <w:szCs w:val="20"/>
                <w:lang w:val="en-US"/>
              </w:rPr>
              <w:t xml:space="preserve"> “</w:t>
            </w:r>
            <w:r w:rsidRPr="0097061E">
              <w:rPr>
                <w:rFonts w:ascii="Times New Roman" w:hAnsi="Times New Roman" w:cs="Times New Roman"/>
                <w:b/>
                <w:sz w:val="20"/>
                <w:szCs w:val="20"/>
                <w:lang w:val="en-US"/>
              </w:rPr>
              <w:t>Floatation agent oxal</w:t>
            </w:r>
            <w:r w:rsidR="00CB2511" w:rsidRPr="0097061E">
              <w:rPr>
                <w:rFonts w:ascii="Times New Roman" w:hAnsi="Times New Roman" w:cs="Times New Roman"/>
                <w:b/>
                <w:sz w:val="20"/>
                <w:szCs w:val="20"/>
                <w:lang w:val="en-US"/>
              </w:rPr>
              <w:t>”</w:t>
            </w:r>
          </w:p>
        </w:tc>
      </w:tr>
    </w:tbl>
    <w:p w:rsidR="00AB66C3" w:rsidRPr="00D337A6" w:rsidRDefault="00AB66C3" w:rsidP="001459E5">
      <w:pPr>
        <w:rPr>
          <w:rFonts w:ascii="Times New Roman" w:hAnsi="Times New Roman" w:cs="Times New Roman"/>
          <w:b/>
          <w:sz w:val="20"/>
          <w:szCs w:val="20"/>
          <w:lang w:val="en-US"/>
        </w:rPr>
      </w:pPr>
    </w:p>
    <w:p w:rsidR="0097061E" w:rsidRPr="006007F5" w:rsidRDefault="0097061E" w:rsidP="0097061E">
      <w:pPr>
        <w:spacing w:after="0"/>
        <w:jc w:val="center"/>
        <w:rPr>
          <w:rFonts w:ascii="Times New Roman" w:hAnsi="Times New Roman" w:cs="Times New Roman"/>
          <w:b/>
          <w:sz w:val="20"/>
          <w:szCs w:val="20"/>
          <w:lang w:val="en-US"/>
        </w:rPr>
      </w:pPr>
      <w:r w:rsidRPr="006007F5">
        <w:rPr>
          <w:rFonts w:ascii="Times New Roman" w:hAnsi="Times New Roman" w:cs="Times New Roman"/>
          <w:b/>
          <w:sz w:val="20"/>
          <w:szCs w:val="20"/>
          <w:lang w:val="en-US"/>
        </w:rPr>
        <w:t>HAZARDS IDENTIFICATION:</w:t>
      </w:r>
    </w:p>
    <w:tbl>
      <w:tblPr>
        <w:tblStyle w:val="a5"/>
        <w:tblW w:w="0" w:type="auto"/>
        <w:tblLook w:val="04A0"/>
      </w:tblPr>
      <w:tblGrid>
        <w:gridCol w:w="3794"/>
        <w:gridCol w:w="5777"/>
      </w:tblGrid>
      <w:tr w:rsidR="0097061E" w:rsidRPr="006007F5" w:rsidTr="006F36A0">
        <w:tc>
          <w:tcPr>
            <w:tcW w:w="3794" w:type="dxa"/>
            <w:tcBorders>
              <w:right w:val="single" w:sz="4" w:space="0" w:color="000000" w:themeColor="text1"/>
            </w:tcBorders>
          </w:tcPr>
          <w:p w:rsidR="0097061E" w:rsidRPr="006007F5" w:rsidRDefault="0097061E" w:rsidP="006F36A0">
            <w:pPr>
              <w:rPr>
                <w:rFonts w:ascii="Times New Roman" w:hAnsi="Times New Roman" w:cs="Times New Roman"/>
                <w:b/>
                <w:sz w:val="20"/>
                <w:szCs w:val="20"/>
                <w:lang w:val="en-US"/>
              </w:rPr>
            </w:pPr>
            <w:r w:rsidRPr="006007F5">
              <w:rPr>
                <w:rFonts w:ascii="Times New Roman" w:hAnsi="Times New Roman" w:cs="Times New Roman"/>
                <w:b/>
                <w:sz w:val="20"/>
                <w:szCs w:val="20"/>
                <w:lang w:val="en-US"/>
              </w:rPr>
              <w:t>Signal word:</w:t>
            </w:r>
            <w:r w:rsidRPr="006007F5">
              <w:rPr>
                <w:rFonts w:ascii="Times New Roman" w:hAnsi="Times New Roman" w:cs="Times New Roman"/>
                <w:b/>
                <w:sz w:val="20"/>
                <w:szCs w:val="20"/>
                <w:lang w:val="en-US"/>
              </w:rPr>
              <w:tab/>
            </w:r>
            <w:r w:rsidRPr="006007F5">
              <w:rPr>
                <w:rFonts w:ascii="Times New Roman" w:hAnsi="Times New Roman" w:cs="Times New Roman"/>
                <w:b/>
                <w:sz w:val="20"/>
                <w:szCs w:val="20"/>
                <w:lang w:val="en-US"/>
              </w:rPr>
              <w:tab/>
              <w:t>Hazard</w:t>
            </w:r>
          </w:p>
        </w:tc>
        <w:tc>
          <w:tcPr>
            <w:tcW w:w="5777" w:type="dxa"/>
            <w:tcBorders>
              <w:top w:val="nil"/>
              <w:left w:val="single" w:sz="4" w:space="0" w:color="000000" w:themeColor="text1"/>
              <w:bottom w:val="nil"/>
              <w:right w:val="nil"/>
            </w:tcBorders>
          </w:tcPr>
          <w:p w:rsidR="0097061E" w:rsidRPr="006007F5" w:rsidRDefault="0097061E" w:rsidP="006F36A0">
            <w:pPr>
              <w:rPr>
                <w:rFonts w:ascii="Times New Roman" w:hAnsi="Times New Roman" w:cs="Times New Roman"/>
                <w:b/>
                <w:sz w:val="20"/>
                <w:szCs w:val="20"/>
                <w:lang w:val="en-US"/>
              </w:rPr>
            </w:pPr>
          </w:p>
        </w:tc>
      </w:tr>
      <w:tr w:rsidR="0097061E" w:rsidRPr="00B44CD9" w:rsidTr="006F36A0">
        <w:tc>
          <w:tcPr>
            <w:tcW w:w="9571" w:type="dxa"/>
            <w:gridSpan w:val="2"/>
          </w:tcPr>
          <w:p w:rsidR="0097061E" w:rsidRPr="006007F5" w:rsidRDefault="0097061E" w:rsidP="005F04FD">
            <w:pPr>
              <w:spacing w:before="60" w:after="60"/>
              <w:rPr>
                <w:rFonts w:ascii="Times New Roman" w:hAnsi="Times New Roman" w:cs="Times New Roman"/>
                <w:sz w:val="20"/>
                <w:szCs w:val="20"/>
                <w:lang w:val="en-US"/>
              </w:rPr>
            </w:pPr>
            <w:r w:rsidRPr="006007F5">
              <w:rPr>
                <w:rFonts w:ascii="Times New Roman" w:hAnsi="Times New Roman" w:cs="Times New Roman"/>
                <w:sz w:val="20"/>
                <w:szCs w:val="20"/>
                <w:lang w:val="en-US"/>
              </w:rPr>
              <w:t>Brief description</w:t>
            </w:r>
            <w:r>
              <w:rPr>
                <w:rFonts w:ascii="Times New Roman" w:hAnsi="Times New Roman" w:cs="Times New Roman"/>
                <w:sz w:val="20"/>
                <w:szCs w:val="20"/>
                <w:lang w:val="en-US"/>
              </w:rPr>
              <w:t xml:space="preserve"> (wording): highly flammable liquid</w:t>
            </w:r>
            <w:r w:rsidR="005F04FD">
              <w:rPr>
                <w:rFonts w:ascii="Times New Roman" w:hAnsi="Times New Roman" w:cs="Times New Roman"/>
                <w:sz w:val="20"/>
                <w:szCs w:val="20"/>
                <w:lang w:val="en-US"/>
              </w:rPr>
              <w:t>. Moderately hazardous effect on human according to GOST 12.1.007. Irritating and narcotic effect. Thermal degradation and burning products are toxic. Environment pollutant.</w:t>
            </w:r>
          </w:p>
        </w:tc>
      </w:tr>
      <w:tr w:rsidR="0097061E" w:rsidRPr="007D7D88" w:rsidTr="006F36A0">
        <w:tc>
          <w:tcPr>
            <w:tcW w:w="9571" w:type="dxa"/>
            <w:gridSpan w:val="2"/>
          </w:tcPr>
          <w:p w:rsidR="0097061E" w:rsidRPr="006007F5" w:rsidRDefault="0097061E" w:rsidP="006F36A0">
            <w:pPr>
              <w:rPr>
                <w:rFonts w:ascii="Times New Roman" w:hAnsi="Times New Roman" w:cs="Times New Roman"/>
                <w:b/>
                <w:sz w:val="20"/>
                <w:szCs w:val="20"/>
                <w:lang w:val="en-US"/>
              </w:rPr>
            </w:pPr>
            <w:r w:rsidRPr="006007F5">
              <w:rPr>
                <w:rFonts w:ascii="Times New Roman" w:hAnsi="Times New Roman" w:cs="Times New Roman"/>
                <w:b/>
                <w:sz w:val="20"/>
                <w:szCs w:val="20"/>
                <w:lang w:val="en-US"/>
              </w:rPr>
              <w:t xml:space="preserve">Detailed information: </w:t>
            </w:r>
            <w:r w:rsidRPr="006007F5">
              <w:rPr>
                <w:rFonts w:ascii="Times New Roman" w:hAnsi="Times New Roman" w:cs="Times New Roman"/>
                <w:sz w:val="20"/>
                <w:szCs w:val="20"/>
                <w:lang w:val="en-US"/>
              </w:rPr>
              <w:t xml:space="preserve">see </w:t>
            </w:r>
            <w:r>
              <w:rPr>
                <w:rFonts w:ascii="Times New Roman" w:hAnsi="Times New Roman" w:cs="Times New Roman"/>
                <w:sz w:val="20"/>
                <w:szCs w:val="20"/>
                <w:lang w:val="en-US"/>
              </w:rPr>
              <w:t xml:space="preserve">the </w:t>
            </w:r>
            <w:r w:rsidRPr="006007F5">
              <w:rPr>
                <w:rFonts w:ascii="Times New Roman" w:hAnsi="Times New Roman" w:cs="Times New Roman"/>
                <w:sz w:val="20"/>
                <w:szCs w:val="20"/>
                <w:lang w:val="en-US"/>
              </w:rPr>
              <w:t xml:space="preserve">following </w:t>
            </w:r>
            <w:r>
              <w:rPr>
                <w:rFonts w:ascii="Times New Roman" w:hAnsi="Times New Roman" w:cs="Times New Roman"/>
                <w:sz w:val="20"/>
                <w:szCs w:val="20"/>
                <w:lang w:val="en-US"/>
              </w:rPr>
              <w:t xml:space="preserve">16 sections of </w:t>
            </w:r>
            <w:r w:rsidRPr="006007F5">
              <w:rPr>
                <w:rFonts w:ascii="Times New Roman" w:hAnsi="Times New Roman" w:cs="Times New Roman"/>
                <w:sz w:val="20"/>
                <w:szCs w:val="20"/>
                <w:lang w:val="en-US"/>
              </w:rPr>
              <w:t>attached MSDS.</w:t>
            </w:r>
          </w:p>
        </w:tc>
      </w:tr>
    </w:tbl>
    <w:p w:rsidR="00762529" w:rsidRDefault="00762529">
      <w:pPr>
        <w:rPr>
          <w:lang w:val="en-US"/>
        </w:rPr>
      </w:pPr>
    </w:p>
    <w:tbl>
      <w:tblPr>
        <w:tblStyle w:val="a5"/>
        <w:tblW w:w="0" w:type="auto"/>
        <w:tblLook w:val="04A0"/>
      </w:tblPr>
      <w:tblGrid>
        <w:gridCol w:w="2802"/>
        <w:gridCol w:w="2126"/>
        <w:gridCol w:w="1843"/>
        <w:gridCol w:w="1559"/>
        <w:gridCol w:w="1241"/>
      </w:tblGrid>
      <w:tr w:rsidR="005F04FD" w:rsidRPr="004745BD" w:rsidTr="006F36A0">
        <w:tc>
          <w:tcPr>
            <w:tcW w:w="2802" w:type="dxa"/>
          </w:tcPr>
          <w:p w:rsidR="005F04FD" w:rsidRPr="00813867" w:rsidRDefault="005F04FD" w:rsidP="006F36A0">
            <w:pPr>
              <w:rPr>
                <w:rFonts w:ascii="Times New Roman" w:hAnsi="Times New Roman" w:cs="Times New Roman"/>
                <w:b/>
                <w:sz w:val="18"/>
                <w:szCs w:val="18"/>
                <w:lang w:val="en-US"/>
              </w:rPr>
            </w:pPr>
            <w:r w:rsidRPr="00813867">
              <w:rPr>
                <w:rFonts w:ascii="Times New Roman" w:hAnsi="Times New Roman" w:cs="Times New Roman"/>
                <w:b/>
                <w:sz w:val="18"/>
                <w:szCs w:val="18"/>
                <w:lang w:val="en-US"/>
              </w:rPr>
              <w:t>PRINCIPAL HAZARDOUS INGREDIENTS</w:t>
            </w:r>
          </w:p>
        </w:tc>
        <w:tc>
          <w:tcPr>
            <w:tcW w:w="2126" w:type="dxa"/>
            <w:vAlign w:val="center"/>
          </w:tcPr>
          <w:p w:rsidR="005F04FD" w:rsidRPr="00813867" w:rsidRDefault="004745BD" w:rsidP="006F36A0">
            <w:pPr>
              <w:jc w:val="center"/>
              <w:rPr>
                <w:rFonts w:ascii="Times New Roman" w:hAnsi="Times New Roman" w:cs="Times New Roman"/>
                <w:b/>
                <w:sz w:val="18"/>
                <w:szCs w:val="18"/>
                <w:lang w:val="en-US"/>
              </w:rPr>
            </w:pPr>
            <w:r>
              <w:rPr>
                <w:rFonts w:ascii="Times New Roman" w:hAnsi="Times New Roman" w:cs="Times New Roman"/>
                <w:b/>
                <w:sz w:val="18"/>
                <w:szCs w:val="18"/>
                <w:lang w:val="en-US"/>
              </w:rPr>
              <w:t>MAC</w:t>
            </w:r>
            <w:r w:rsidRPr="004745BD">
              <w:rPr>
                <w:rFonts w:ascii="Times New Roman" w:hAnsi="Times New Roman" w:cs="Times New Roman"/>
                <w:b/>
                <w:sz w:val="18"/>
                <w:szCs w:val="18"/>
                <w:vertAlign w:val="subscript"/>
                <w:lang w:val="en-US"/>
              </w:rPr>
              <w:t>w.z</w:t>
            </w:r>
            <w:r>
              <w:rPr>
                <w:rFonts w:ascii="Times New Roman" w:hAnsi="Times New Roman" w:cs="Times New Roman"/>
                <w:b/>
                <w:sz w:val="18"/>
                <w:szCs w:val="18"/>
                <w:lang w:val="en-US"/>
              </w:rPr>
              <w:t>.</w:t>
            </w:r>
            <w:r w:rsidR="005F04FD" w:rsidRPr="00813867">
              <w:rPr>
                <w:rFonts w:ascii="Times New Roman" w:hAnsi="Times New Roman" w:cs="Times New Roman"/>
                <w:b/>
                <w:sz w:val="18"/>
                <w:szCs w:val="18"/>
                <w:lang w:val="en-US"/>
              </w:rPr>
              <w:t>, mg/m</w:t>
            </w:r>
            <w:r w:rsidR="005F04FD" w:rsidRPr="00813867">
              <w:rPr>
                <w:rFonts w:ascii="Times New Roman" w:hAnsi="Times New Roman" w:cs="Times New Roman"/>
                <w:b/>
                <w:sz w:val="18"/>
                <w:szCs w:val="18"/>
                <w:vertAlign w:val="superscript"/>
                <w:lang w:val="en-US"/>
              </w:rPr>
              <w:t>3</w:t>
            </w:r>
          </w:p>
        </w:tc>
        <w:tc>
          <w:tcPr>
            <w:tcW w:w="1843" w:type="dxa"/>
            <w:vAlign w:val="center"/>
          </w:tcPr>
          <w:p w:rsidR="005F04FD" w:rsidRPr="00813867" w:rsidRDefault="005F04FD" w:rsidP="006F36A0">
            <w:pPr>
              <w:jc w:val="center"/>
              <w:rPr>
                <w:rFonts w:ascii="Times New Roman" w:hAnsi="Times New Roman" w:cs="Times New Roman"/>
                <w:b/>
                <w:sz w:val="18"/>
                <w:szCs w:val="18"/>
                <w:lang w:val="en-US"/>
              </w:rPr>
            </w:pPr>
            <w:r w:rsidRPr="00813867">
              <w:rPr>
                <w:rFonts w:ascii="Times New Roman" w:hAnsi="Times New Roman" w:cs="Times New Roman"/>
                <w:b/>
                <w:sz w:val="18"/>
                <w:szCs w:val="18"/>
                <w:lang w:val="en-US"/>
              </w:rPr>
              <w:t>Hazard class</w:t>
            </w:r>
          </w:p>
        </w:tc>
        <w:tc>
          <w:tcPr>
            <w:tcW w:w="1559" w:type="dxa"/>
            <w:vAlign w:val="center"/>
          </w:tcPr>
          <w:p w:rsidR="005F04FD" w:rsidRPr="00813867" w:rsidRDefault="005F04FD" w:rsidP="006F36A0">
            <w:pPr>
              <w:jc w:val="center"/>
              <w:rPr>
                <w:rFonts w:ascii="Times New Roman" w:hAnsi="Times New Roman" w:cs="Times New Roman"/>
                <w:b/>
                <w:sz w:val="18"/>
                <w:szCs w:val="18"/>
                <w:lang w:val="en-US"/>
              </w:rPr>
            </w:pPr>
            <w:r w:rsidRPr="00813867">
              <w:rPr>
                <w:rFonts w:ascii="Times New Roman" w:hAnsi="Times New Roman" w:cs="Times New Roman"/>
                <w:b/>
                <w:sz w:val="18"/>
                <w:szCs w:val="18"/>
                <w:lang w:val="en-US"/>
              </w:rPr>
              <w:t>CAS #</w:t>
            </w:r>
          </w:p>
        </w:tc>
        <w:tc>
          <w:tcPr>
            <w:tcW w:w="1241" w:type="dxa"/>
            <w:vAlign w:val="center"/>
          </w:tcPr>
          <w:p w:rsidR="005F04FD" w:rsidRPr="00813867" w:rsidRDefault="005F04FD" w:rsidP="006F36A0">
            <w:pPr>
              <w:jc w:val="center"/>
              <w:rPr>
                <w:rFonts w:ascii="Times New Roman" w:hAnsi="Times New Roman" w:cs="Times New Roman"/>
                <w:b/>
                <w:sz w:val="18"/>
                <w:szCs w:val="18"/>
                <w:lang w:val="en-US"/>
              </w:rPr>
            </w:pPr>
            <w:r w:rsidRPr="00813867">
              <w:rPr>
                <w:rFonts w:ascii="Times New Roman" w:hAnsi="Times New Roman" w:cs="Times New Roman"/>
                <w:b/>
                <w:sz w:val="18"/>
                <w:szCs w:val="18"/>
                <w:lang w:val="en-US"/>
              </w:rPr>
              <w:t>EC #</w:t>
            </w:r>
          </w:p>
          <w:p w:rsidR="005F04FD" w:rsidRPr="00813867" w:rsidRDefault="005F04FD" w:rsidP="005F04FD">
            <w:pPr>
              <w:rPr>
                <w:rFonts w:ascii="Times New Roman" w:hAnsi="Times New Roman" w:cs="Times New Roman"/>
                <w:b/>
                <w:sz w:val="18"/>
                <w:szCs w:val="18"/>
                <w:lang w:val="en-US"/>
              </w:rPr>
            </w:pPr>
          </w:p>
        </w:tc>
      </w:tr>
      <w:tr w:rsidR="005F04FD" w:rsidRPr="004745BD" w:rsidTr="006F36A0">
        <w:trPr>
          <w:trHeight w:val="388"/>
        </w:trPr>
        <w:tc>
          <w:tcPr>
            <w:tcW w:w="2802" w:type="dxa"/>
          </w:tcPr>
          <w:p w:rsidR="005F04FD" w:rsidRPr="004745BD" w:rsidRDefault="004745BD" w:rsidP="006F36A0">
            <w:pPr>
              <w:rPr>
                <w:rFonts w:ascii="Times New Roman" w:hAnsi="Times New Roman" w:cs="Times New Roman"/>
                <w:sz w:val="20"/>
                <w:szCs w:val="20"/>
                <w:lang w:val="en-US"/>
              </w:rPr>
            </w:pPr>
            <w:r w:rsidRPr="004745BD">
              <w:rPr>
                <w:rStyle w:val="a6"/>
                <w:rFonts w:ascii="Arial" w:hAnsi="Arial" w:cs="Arial"/>
                <w:b/>
                <w:bCs/>
                <w:i w:val="0"/>
                <w:iCs w:val="0"/>
                <w:color w:val="6A6A6A"/>
                <w:sz w:val="20"/>
                <w:szCs w:val="20"/>
                <w:shd w:val="clear" w:color="auto" w:fill="FFFFFF"/>
                <w:lang w:val="en-US"/>
              </w:rPr>
              <w:t>4</w:t>
            </w:r>
            <w:r w:rsidRPr="004745BD">
              <w:rPr>
                <w:rFonts w:ascii="Arial" w:hAnsi="Arial" w:cs="Arial"/>
                <w:color w:val="545454"/>
                <w:sz w:val="20"/>
                <w:szCs w:val="20"/>
                <w:shd w:val="clear" w:color="auto" w:fill="FFFFFF"/>
                <w:lang w:val="en-US"/>
              </w:rPr>
              <w:t>-</w:t>
            </w:r>
            <w:r w:rsidRPr="004745BD">
              <w:rPr>
                <w:rStyle w:val="a6"/>
                <w:rFonts w:ascii="Arial" w:hAnsi="Arial" w:cs="Arial"/>
                <w:b/>
                <w:bCs/>
                <w:i w:val="0"/>
                <w:iCs w:val="0"/>
                <w:color w:val="6A6A6A"/>
                <w:sz w:val="20"/>
                <w:szCs w:val="20"/>
                <w:shd w:val="clear" w:color="auto" w:fill="FFFFFF"/>
                <w:lang w:val="en-US"/>
              </w:rPr>
              <w:t>methyl</w:t>
            </w:r>
            <w:r w:rsidRPr="004745BD">
              <w:rPr>
                <w:rFonts w:ascii="Arial" w:hAnsi="Arial" w:cs="Arial"/>
                <w:color w:val="545454"/>
                <w:sz w:val="20"/>
                <w:szCs w:val="20"/>
                <w:shd w:val="clear" w:color="auto" w:fill="FFFFFF"/>
                <w:lang w:val="en-US"/>
              </w:rPr>
              <w:t>-</w:t>
            </w:r>
            <w:r w:rsidRPr="004745BD">
              <w:rPr>
                <w:rStyle w:val="a6"/>
                <w:rFonts w:ascii="Arial" w:hAnsi="Arial" w:cs="Arial"/>
                <w:b/>
                <w:bCs/>
                <w:i w:val="0"/>
                <w:iCs w:val="0"/>
                <w:color w:val="6A6A6A"/>
                <w:sz w:val="20"/>
                <w:szCs w:val="20"/>
                <w:shd w:val="clear" w:color="auto" w:fill="FFFFFF"/>
                <w:lang w:val="en-US"/>
              </w:rPr>
              <w:t>1,3</w:t>
            </w:r>
            <w:r w:rsidRPr="004745BD">
              <w:rPr>
                <w:rFonts w:ascii="Arial" w:hAnsi="Arial" w:cs="Arial"/>
                <w:color w:val="545454"/>
                <w:sz w:val="20"/>
                <w:szCs w:val="20"/>
                <w:shd w:val="clear" w:color="auto" w:fill="FFFFFF"/>
                <w:lang w:val="en-US"/>
              </w:rPr>
              <w:t>-</w:t>
            </w:r>
            <w:r w:rsidRPr="004745BD">
              <w:rPr>
                <w:rStyle w:val="a6"/>
                <w:rFonts w:ascii="Arial" w:hAnsi="Arial" w:cs="Arial"/>
                <w:b/>
                <w:bCs/>
                <w:i w:val="0"/>
                <w:iCs w:val="0"/>
                <w:color w:val="6A6A6A"/>
                <w:sz w:val="20"/>
                <w:szCs w:val="20"/>
                <w:shd w:val="clear" w:color="auto" w:fill="FFFFFF"/>
                <w:lang w:val="en-US"/>
              </w:rPr>
              <w:t>dioxan</w:t>
            </w:r>
            <w:r w:rsidRPr="004745BD">
              <w:rPr>
                <w:rFonts w:ascii="Arial" w:hAnsi="Arial" w:cs="Arial"/>
                <w:color w:val="545454"/>
                <w:sz w:val="20"/>
                <w:szCs w:val="20"/>
                <w:shd w:val="clear" w:color="auto" w:fill="FFFFFF"/>
                <w:lang w:val="en-US"/>
              </w:rPr>
              <w:t>-</w:t>
            </w:r>
            <w:r w:rsidRPr="004745BD">
              <w:rPr>
                <w:rStyle w:val="a6"/>
                <w:rFonts w:ascii="Arial" w:hAnsi="Arial" w:cs="Arial"/>
                <w:b/>
                <w:bCs/>
                <w:i w:val="0"/>
                <w:iCs w:val="0"/>
                <w:color w:val="6A6A6A"/>
                <w:sz w:val="20"/>
                <w:szCs w:val="20"/>
                <w:shd w:val="clear" w:color="auto" w:fill="FFFFFF"/>
                <w:lang w:val="en-US"/>
              </w:rPr>
              <w:t>4</w:t>
            </w:r>
            <w:r>
              <w:rPr>
                <w:rFonts w:ascii="Arial" w:hAnsi="Arial" w:cs="Arial"/>
                <w:color w:val="545454"/>
                <w:sz w:val="20"/>
                <w:szCs w:val="20"/>
                <w:shd w:val="clear" w:color="auto" w:fill="FFFFFF"/>
                <w:lang w:val="en-US"/>
              </w:rPr>
              <w:t>-</w:t>
            </w:r>
            <w:r w:rsidRPr="004745BD">
              <w:rPr>
                <w:rFonts w:ascii="Arial" w:hAnsi="Arial" w:cs="Arial"/>
                <w:color w:val="545454"/>
                <w:sz w:val="20"/>
                <w:szCs w:val="20"/>
                <w:shd w:val="clear" w:color="auto" w:fill="FFFFFF"/>
                <w:lang w:val="en-US"/>
              </w:rPr>
              <w:t>ethanol (dioxane alcohol)</w:t>
            </w:r>
          </w:p>
        </w:tc>
        <w:tc>
          <w:tcPr>
            <w:tcW w:w="2126" w:type="dxa"/>
            <w:vAlign w:val="center"/>
          </w:tcPr>
          <w:p w:rsidR="005F04FD" w:rsidRDefault="005F04F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1843" w:type="dxa"/>
            <w:vAlign w:val="center"/>
          </w:tcPr>
          <w:p w:rsidR="005F04FD" w:rsidRDefault="005F04F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59" w:type="dxa"/>
            <w:vAlign w:val="center"/>
          </w:tcPr>
          <w:p w:rsidR="005F04FD" w:rsidRDefault="005F04F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2018-45-3</w:t>
            </w:r>
          </w:p>
        </w:tc>
        <w:tc>
          <w:tcPr>
            <w:tcW w:w="1241" w:type="dxa"/>
            <w:vAlign w:val="center"/>
          </w:tcPr>
          <w:p w:rsidR="005F04FD" w:rsidRDefault="005F04F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n/a</w:t>
            </w:r>
          </w:p>
        </w:tc>
      </w:tr>
    </w:tbl>
    <w:p w:rsidR="005F04FD" w:rsidRDefault="005F04FD">
      <w:pPr>
        <w:rPr>
          <w:lang w:val="en-US"/>
        </w:rPr>
      </w:pPr>
    </w:p>
    <w:p w:rsidR="004745BD" w:rsidRPr="00813867" w:rsidRDefault="004745BD" w:rsidP="004745BD">
      <w:pPr>
        <w:spacing w:after="0"/>
        <w:rPr>
          <w:rFonts w:ascii="Times New Roman" w:hAnsi="Times New Roman" w:cs="Times New Roman"/>
          <w:sz w:val="20"/>
          <w:szCs w:val="20"/>
          <w:lang w:val="it-IT"/>
        </w:rPr>
      </w:pPr>
      <w:r>
        <w:rPr>
          <w:rFonts w:ascii="Times New Roman" w:hAnsi="Times New Roman" w:cs="Times New Roman"/>
          <w:sz w:val="20"/>
          <w:szCs w:val="20"/>
          <w:lang w:val="it-IT"/>
        </w:rPr>
        <w:t>APPLICANT:</w:t>
      </w:r>
      <w:r>
        <w:rPr>
          <w:rFonts w:ascii="Times New Roman" w:hAnsi="Times New Roman" w:cs="Times New Roman"/>
          <w:sz w:val="20"/>
          <w:szCs w:val="20"/>
          <w:u w:val="single"/>
          <w:lang w:val="it-IT"/>
        </w:rPr>
        <w:tab/>
      </w:r>
      <w:r>
        <w:rPr>
          <w:rFonts w:ascii="Times New Roman" w:hAnsi="Times New Roman" w:cs="Times New Roman"/>
          <w:sz w:val="20"/>
          <w:szCs w:val="20"/>
          <w:u w:val="single"/>
          <w:lang w:val="it-IT"/>
        </w:rPr>
        <w:tab/>
      </w:r>
      <w:r>
        <w:rPr>
          <w:rFonts w:ascii="Times New Roman" w:hAnsi="Times New Roman" w:cs="Times New Roman"/>
          <w:sz w:val="20"/>
          <w:szCs w:val="20"/>
          <w:u w:val="single"/>
          <w:lang w:val="it-IT"/>
        </w:rPr>
        <w:tab/>
        <w:t>“Togliattikauchuk”, LLC</w:t>
      </w:r>
      <w:r>
        <w:rPr>
          <w:rFonts w:ascii="Times New Roman" w:hAnsi="Times New Roman" w:cs="Times New Roman"/>
          <w:sz w:val="20"/>
          <w:szCs w:val="20"/>
          <w:u w:val="single"/>
          <w:lang w:val="it-IT"/>
        </w:rPr>
        <w:tab/>
      </w:r>
      <w:r>
        <w:rPr>
          <w:rFonts w:ascii="Times New Roman" w:hAnsi="Times New Roman" w:cs="Times New Roman"/>
          <w:sz w:val="20"/>
          <w:szCs w:val="20"/>
          <w:u w:val="single"/>
          <w:lang w:val="it-IT"/>
        </w:rPr>
        <w:tab/>
      </w:r>
      <w:r>
        <w:rPr>
          <w:rFonts w:ascii="Times New Roman" w:hAnsi="Times New Roman" w:cs="Times New Roman"/>
          <w:sz w:val="20"/>
          <w:szCs w:val="20"/>
          <w:u w:val="single"/>
          <w:lang w:val="it-IT"/>
        </w:rPr>
        <w:tab/>
        <w:t>Togliatti, Russia</w:t>
      </w:r>
      <w:r w:rsidRPr="00813867">
        <w:rPr>
          <w:rFonts w:ascii="Times New Roman" w:hAnsi="Times New Roman" w:cs="Times New Roman"/>
          <w:sz w:val="20"/>
          <w:szCs w:val="20"/>
          <w:u w:val="single"/>
          <w:lang w:val="it-IT"/>
        </w:rPr>
        <w:tab/>
      </w:r>
      <w:r w:rsidRPr="00813867">
        <w:rPr>
          <w:rFonts w:ascii="Times New Roman" w:hAnsi="Times New Roman" w:cs="Times New Roman"/>
          <w:sz w:val="20"/>
          <w:szCs w:val="20"/>
          <w:u w:val="single"/>
          <w:lang w:val="it-IT"/>
        </w:rPr>
        <w:tab/>
      </w:r>
      <w:r w:rsidRPr="00813867">
        <w:rPr>
          <w:rFonts w:ascii="Times New Roman" w:hAnsi="Times New Roman" w:cs="Times New Roman"/>
          <w:sz w:val="20"/>
          <w:szCs w:val="20"/>
          <w:u w:val="single"/>
          <w:lang w:val="it-IT"/>
        </w:rPr>
        <w:tab/>
      </w:r>
    </w:p>
    <w:p w:rsidR="004745BD" w:rsidRDefault="004745BD" w:rsidP="004745BD">
      <w:pPr>
        <w:spacing w:after="0"/>
        <w:rPr>
          <w:rFonts w:ascii="Times New Roman" w:hAnsi="Times New Roman" w:cs="Times New Roman"/>
          <w:sz w:val="18"/>
          <w:szCs w:val="18"/>
          <w:lang w:val="en-US"/>
        </w:rPr>
      </w:pPr>
      <w:r w:rsidRPr="00813867">
        <w:rPr>
          <w:rFonts w:ascii="Times New Roman" w:hAnsi="Times New Roman" w:cs="Times New Roman"/>
          <w:sz w:val="20"/>
          <w:szCs w:val="20"/>
          <w:lang w:val="it-IT"/>
        </w:rPr>
        <w:tab/>
      </w:r>
      <w:r w:rsidRPr="00813867">
        <w:rPr>
          <w:rFonts w:ascii="Times New Roman" w:hAnsi="Times New Roman" w:cs="Times New Roman"/>
          <w:sz w:val="20"/>
          <w:szCs w:val="20"/>
          <w:lang w:val="it-IT"/>
        </w:rPr>
        <w:tab/>
      </w:r>
      <w:r w:rsidRPr="00813867">
        <w:rPr>
          <w:rFonts w:ascii="Times New Roman" w:hAnsi="Times New Roman" w:cs="Times New Roman"/>
          <w:sz w:val="20"/>
          <w:szCs w:val="20"/>
          <w:lang w:val="it-IT"/>
        </w:rPr>
        <w:tab/>
      </w:r>
      <w:r w:rsidRPr="00813867">
        <w:rPr>
          <w:rFonts w:ascii="Times New Roman" w:hAnsi="Times New Roman" w:cs="Times New Roman"/>
          <w:sz w:val="20"/>
          <w:szCs w:val="20"/>
          <w:lang w:val="it-IT"/>
        </w:rPr>
        <w:tab/>
      </w:r>
      <w:r w:rsidRPr="00813867">
        <w:rPr>
          <w:rFonts w:ascii="Times New Roman" w:hAnsi="Times New Roman" w:cs="Times New Roman"/>
          <w:sz w:val="20"/>
          <w:szCs w:val="20"/>
          <w:lang w:val="it-IT"/>
        </w:rPr>
        <w:tab/>
      </w:r>
      <w:r w:rsidRPr="00813867">
        <w:rPr>
          <w:rFonts w:ascii="Times New Roman" w:hAnsi="Times New Roman" w:cs="Times New Roman"/>
          <w:sz w:val="18"/>
          <w:szCs w:val="18"/>
          <w:lang w:val="en-US"/>
        </w:rPr>
        <w:t>(enterprise)</w:t>
      </w:r>
      <w:r w:rsidRPr="00813867">
        <w:rPr>
          <w:rFonts w:ascii="Times New Roman" w:hAnsi="Times New Roman" w:cs="Times New Roman"/>
          <w:sz w:val="18"/>
          <w:szCs w:val="18"/>
          <w:lang w:val="en-US"/>
        </w:rPr>
        <w:tab/>
      </w:r>
      <w:r w:rsidRPr="00813867">
        <w:rPr>
          <w:rFonts w:ascii="Times New Roman" w:hAnsi="Times New Roman" w:cs="Times New Roman"/>
          <w:sz w:val="18"/>
          <w:szCs w:val="18"/>
          <w:lang w:val="en-US"/>
        </w:rPr>
        <w:tab/>
      </w:r>
      <w:r w:rsidRPr="00813867">
        <w:rPr>
          <w:rFonts w:ascii="Times New Roman" w:hAnsi="Times New Roman" w:cs="Times New Roman"/>
          <w:sz w:val="18"/>
          <w:szCs w:val="18"/>
          <w:lang w:val="en-US"/>
        </w:rPr>
        <w:tab/>
        <w:t>(location)</w:t>
      </w:r>
    </w:p>
    <w:p w:rsidR="004745BD" w:rsidRDefault="004745BD" w:rsidP="004745BD">
      <w:pPr>
        <w:rPr>
          <w:rFonts w:ascii="Times New Roman" w:hAnsi="Times New Roman" w:cs="Times New Roman"/>
          <w:sz w:val="18"/>
          <w:szCs w:val="18"/>
          <w:lang w:val="en-US"/>
        </w:rPr>
      </w:pPr>
    </w:p>
    <w:p w:rsidR="004745BD" w:rsidRDefault="004745BD" w:rsidP="004745BD">
      <w:pPr>
        <w:spacing w:after="0"/>
        <w:rPr>
          <w:rFonts w:ascii="Times New Roman" w:hAnsi="Times New Roman" w:cs="Times New Roman"/>
          <w:sz w:val="20"/>
          <w:szCs w:val="20"/>
          <w:u w:val="single"/>
          <w:lang w:val="en-US"/>
        </w:rPr>
      </w:pPr>
      <w:r w:rsidRPr="004745BD">
        <w:rPr>
          <w:rFonts w:ascii="Times New Roman" w:hAnsi="Times New Roman" w:cs="Times New Roman"/>
          <w:b/>
          <w:sz w:val="20"/>
          <w:szCs w:val="20"/>
          <w:lang w:val="en-US"/>
        </w:rPr>
        <w:t>Type of applicant:</w:t>
      </w:r>
      <w:r w:rsidRPr="00813867">
        <w:rPr>
          <w:rFonts w:ascii="Times New Roman" w:hAnsi="Times New Roman" w:cs="Times New Roman"/>
          <w:sz w:val="20"/>
          <w:szCs w:val="20"/>
          <w:u w:val="single"/>
          <w:lang w:val="en-US"/>
        </w:rPr>
        <w:tab/>
      </w:r>
      <w:r w:rsidRPr="00813867">
        <w:rPr>
          <w:rFonts w:ascii="Times New Roman" w:hAnsi="Times New Roman" w:cs="Times New Roman"/>
          <w:sz w:val="20"/>
          <w:szCs w:val="20"/>
          <w:u w:val="single"/>
          <w:lang w:val="en-US"/>
        </w:rPr>
        <w:tab/>
        <w:t xml:space="preserve">manufacturer, supplier, seller, exporter, </w:t>
      </w:r>
      <w:r w:rsidRPr="004745BD">
        <w:rPr>
          <w:rFonts w:ascii="Times New Roman" w:hAnsi="Times New Roman" w:cs="Times New Roman"/>
          <w:strike/>
          <w:sz w:val="20"/>
          <w:szCs w:val="20"/>
          <w:u w:val="single"/>
          <w:lang w:val="en-US"/>
        </w:rPr>
        <w:t>importer</w:t>
      </w:r>
      <w:r>
        <w:rPr>
          <w:rFonts w:ascii="Times New Roman" w:hAnsi="Times New Roman" w:cs="Times New Roman"/>
          <w:sz w:val="20"/>
          <w:szCs w:val="20"/>
          <w:u w:val="single"/>
          <w:lang w:val="en-US"/>
        </w:rPr>
        <w:tab/>
      </w:r>
    </w:p>
    <w:p w:rsidR="004745BD" w:rsidRPr="00E00FB7" w:rsidRDefault="004745BD" w:rsidP="004745BD">
      <w:pPr>
        <w:rPr>
          <w:rFonts w:ascii="Times New Roman" w:hAnsi="Times New Roman" w:cs="Times New Roman"/>
          <w:sz w:val="18"/>
          <w:szCs w:val="18"/>
          <w:lang w:val="en-US"/>
        </w:rPr>
      </w:pP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w:t>
      </w:r>
      <w:r w:rsidRPr="00E00FB7">
        <w:rPr>
          <w:rFonts w:ascii="Times New Roman" w:hAnsi="Times New Roman" w:cs="Times New Roman"/>
          <w:sz w:val="18"/>
          <w:szCs w:val="18"/>
          <w:lang w:val="en-US"/>
        </w:rPr>
        <w:t>Delete as applicable</w:t>
      </w:r>
      <w:r>
        <w:rPr>
          <w:rFonts w:ascii="Times New Roman" w:hAnsi="Times New Roman" w:cs="Times New Roman"/>
          <w:sz w:val="18"/>
          <w:szCs w:val="18"/>
          <w:lang w:val="en-US"/>
        </w:rPr>
        <w:t>)</w:t>
      </w:r>
    </w:p>
    <w:p w:rsidR="004745BD" w:rsidRDefault="004745BD" w:rsidP="004745BD">
      <w:pPr>
        <w:rPr>
          <w:rFonts w:ascii="Times New Roman" w:hAnsi="Times New Roman" w:cs="Times New Roman"/>
          <w:sz w:val="20"/>
          <w:szCs w:val="20"/>
          <w:lang w:val="en-US"/>
        </w:rPr>
      </w:pPr>
    </w:p>
    <w:p w:rsidR="004745BD" w:rsidRDefault="004745BD" w:rsidP="004745BD">
      <w:pPr>
        <w:spacing w:after="0"/>
        <w:rPr>
          <w:rFonts w:ascii="Times New Roman" w:hAnsi="Times New Roman" w:cs="Times New Roman"/>
          <w:sz w:val="20"/>
          <w:szCs w:val="20"/>
          <w:lang w:val="en-US"/>
        </w:rPr>
      </w:pPr>
      <w:r>
        <w:rPr>
          <w:rFonts w:ascii="Times New Roman" w:hAnsi="Times New Roman" w:cs="Times New Roman"/>
          <w:sz w:val="20"/>
          <w:szCs w:val="20"/>
          <w:lang w:val="en-US"/>
        </w:rPr>
        <w:t>OKPO code:</w:t>
      </w:r>
      <w:r>
        <w:rPr>
          <w:rFonts w:ascii="Times New Roman" w:hAnsi="Times New Roman" w:cs="Times New Roman"/>
          <w:sz w:val="20"/>
          <w:szCs w:val="20"/>
          <w:lang w:val="en-US"/>
        </w:rPr>
        <w:tab/>
        <w:t>48158319</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Emergency phone numbers:</w:t>
      </w:r>
      <w:r>
        <w:rPr>
          <w:rFonts w:ascii="Times New Roman" w:hAnsi="Times New Roman" w:cs="Times New Roman"/>
          <w:sz w:val="20"/>
          <w:szCs w:val="20"/>
          <w:lang w:val="en-US"/>
        </w:rPr>
        <w:tab/>
        <w:t>(8482) 36-91-51</w:t>
      </w:r>
    </w:p>
    <w:p w:rsidR="004745BD" w:rsidRDefault="004745BD" w:rsidP="004745BD">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57-01-30</w:t>
      </w:r>
    </w:p>
    <w:p w:rsidR="004745BD" w:rsidRDefault="004745BD" w:rsidP="004745BD">
      <w:pPr>
        <w:spacing w:after="0"/>
        <w:rPr>
          <w:rFonts w:ascii="Times New Roman" w:hAnsi="Times New Roman" w:cs="Times New Roman"/>
          <w:sz w:val="20"/>
          <w:szCs w:val="20"/>
          <w:lang w:val="en-US"/>
        </w:rPr>
      </w:pPr>
    </w:p>
    <w:p w:rsidR="004745BD" w:rsidRDefault="004745BD" w:rsidP="004745BD">
      <w:pPr>
        <w:spacing w:after="0"/>
        <w:rPr>
          <w:rFonts w:ascii="Times New Roman" w:hAnsi="Times New Roman" w:cs="Times New Roman"/>
          <w:sz w:val="20"/>
          <w:szCs w:val="20"/>
          <w:lang w:val="en-US"/>
        </w:rPr>
      </w:pPr>
    </w:p>
    <w:p w:rsidR="004745BD" w:rsidRDefault="004745BD" w:rsidP="004745BD">
      <w:pPr>
        <w:spacing w:after="0"/>
        <w:rPr>
          <w:rFonts w:ascii="Times New Roman" w:hAnsi="Times New Roman" w:cs="Times New Roman"/>
          <w:sz w:val="20"/>
          <w:szCs w:val="20"/>
          <w:lang w:val="en-US"/>
        </w:rPr>
      </w:pPr>
      <w:r>
        <w:rPr>
          <w:rFonts w:ascii="Times New Roman" w:hAnsi="Times New Roman" w:cs="Times New Roman"/>
          <w:sz w:val="20"/>
          <w:szCs w:val="20"/>
          <w:lang w:val="en-US"/>
        </w:rPr>
        <w:t>On behalf of the applicant</w:t>
      </w:r>
      <w:r>
        <w:rPr>
          <w:rFonts w:ascii="Times New Roman" w:hAnsi="Times New Roman" w:cs="Times New Roman"/>
          <w:sz w:val="20"/>
          <w:szCs w:val="20"/>
          <w:lang w:val="en-US"/>
        </w:rPr>
        <w:tab/>
        <w:t>___________________________________________/</w:t>
      </w:r>
      <w:r>
        <w:rPr>
          <w:rFonts w:ascii="Times New Roman" w:hAnsi="Times New Roman" w:cs="Times New Roman"/>
          <w:sz w:val="20"/>
          <w:szCs w:val="20"/>
          <w:u w:val="single"/>
          <w:lang w:val="en-US"/>
        </w:rPr>
        <w:t>I</w:t>
      </w:r>
      <w:r w:rsidRPr="00E00FB7">
        <w:rPr>
          <w:rFonts w:ascii="Times New Roman" w:hAnsi="Times New Roman" w:cs="Times New Roman"/>
          <w:sz w:val="20"/>
          <w:szCs w:val="20"/>
          <w:u w:val="single"/>
          <w:lang w:val="en-US"/>
        </w:rPr>
        <w:t xml:space="preserve">.L. </w:t>
      </w:r>
      <w:r>
        <w:rPr>
          <w:rFonts w:ascii="Times New Roman" w:hAnsi="Times New Roman" w:cs="Times New Roman"/>
          <w:sz w:val="20"/>
          <w:szCs w:val="20"/>
          <w:u w:val="single"/>
          <w:lang w:val="en-US"/>
        </w:rPr>
        <w:t>Zhdanov</w:t>
      </w:r>
      <w:r>
        <w:rPr>
          <w:rFonts w:ascii="Times New Roman" w:hAnsi="Times New Roman" w:cs="Times New Roman"/>
          <w:sz w:val="20"/>
          <w:szCs w:val="20"/>
          <w:lang w:val="en-US"/>
        </w:rPr>
        <w:t>/_________________</w:t>
      </w:r>
    </w:p>
    <w:p w:rsidR="004745BD" w:rsidRDefault="004745BD" w:rsidP="004745BD">
      <w:pPr>
        <w:spacing w:after="0"/>
        <w:rPr>
          <w:rFonts w:ascii="Times New Roman" w:hAnsi="Times New Roman" w:cs="Times New Roman"/>
          <w:sz w:val="18"/>
          <w:szCs w:val="18"/>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18"/>
          <w:szCs w:val="18"/>
          <w:lang w:val="en-US"/>
        </w:rPr>
        <w:t>Signature</w:t>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Name</w:t>
      </w:r>
    </w:p>
    <w:p w:rsidR="00592580" w:rsidRDefault="00592580">
      <w:pPr>
        <w:rPr>
          <w:lang w:val="en-US"/>
        </w:rPr>
      </w:pPr>
      <w:r>
        <w:rPr>
          <w:lang w:val="en-US"/>
        </w:rPr>
        <w:br w:type="page"/>
      </w:r>
    </w:p>
    <w:p w:rsidR="00592580" w:rsidRPr="00B51AD8" w:rsidRDefault="00592580" w:rsidP="00592580">
      <w:pPr>
        <w:rPr>
          <w:rFonts w:ascii="Times New Roman" w:hAnsi="Times New Roman" w:cs="Times New Roman"/>
          <w:b/>
          <w:lang w:val="en-US"/>
        </w:rPr>
      </w:pPr>
      <w:r w:rsidRPr="00B51AD8">
        <w:rPr>
          <w:rFonts w:ascii="Times New Roman" w:hAnsi="Times New Roman" w:cs="Times New Roman"/>
          <w:b/>
          <w:lang w:val="en-US"/>
        </w:rPr>
        <w:lastRenderedPageBreak/>
        <w:t>Terms and definitions:</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IUPAC</w:t>
      </w:r>
      <w:r w:rsidRPr="00B51AD8">
        <w:rPr>
          <w:rFonts w:ascii="Times New Roman" w:hAnsi="Times New Roman" w:cs="Times New Roman"/>
          <w:lang w:val="en-US"/>
        </w:rPr>
        <w:t xml:space="preserve"> – International Union of Pure</w:t>
      </w:r>
      <w:r>
        <w:rPr>
          <w:rFonts w:ascii="Times New Roman" w:hAnsi="Times New Roman" w:cs="Times New Roman"/>
          <w:lang w:val="en-US"/>
        </w:rPr>
        <w:t xml:space="preserve"> and Applied Chemistry</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GHS</w:t>
      </w:r>
      <w:r>
        <w:rPr>
          <w:rFonts w:ascii="Times New Roman" w:hAnsi="Times New Roman" w:cs="Times New Roman"/>
          <w:lang w:val="en-US"/>
        </w:rPr>
        <w:t xml:space="preserve"> – UN ST/AC.10/30 Guidelines - “Globally Harmonized System of Classification and Labeling of Chemicals”</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OKP</w:t>
      </w:r>
      <w:r>
        <w:rPr>
          <w:rFonts w:ascii="Times New Roman" w:hAnsi="Times New Roman" w:cs="Times New Roman"/>
          <w:lang w:val="en-US"/>
        </w:rPr>
        <w:t xml:space="preserve"> – Russian Classification of Products;</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 xml:space="preserve">OKPO </w:t>
      </w:r>
      <w:r>
        <w:rPr>
          <w:rFonts w:ascii="Times New Roman" w:hAnsi="Times New Roman" w:cs="Times New Roman"/>
          <w:lang w:val="en-US"/>
        </w:rPr>
        <w:t>– Russian National Classifier of Businesses and Organizations;</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TNVED</w:t>
      </w:r>
      <w:r>
        <w:rPr>
          <w:rFonts w:ascii="Times New Roman" w:hAnsi="Times New Roman" w:cs="Times New Roman"/>
          <w:lang w:val="en-US"/>
        </w:rPr>
        <w:t xml:space="preserve"> – Foreign Economic Activity Commodity Nomenclature;</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CAS#</w:t>
      </w:r>
      <w:r>
        <w:rPr>
          <w:rFonts w:ascii="Times New Roman" w:hAnsi="Times New Roman" w:cs="Times New Roman"/>
          <w:lang w:val="en-US"/>
        </w:rPr>
        <w:t xml:space="preserve"> – product number in the Chemical Abstracts Service register;</w:t>
      </w:r>
    </w:p>
    <w:p w:rsidR="00592580" w:rsidRDefault="00592580" w:rsidP="00592580">
      <w:pPr>
        <w:rPr>
          <w:rFonts w:ascii="Times New Roman" w:hAnsi="Times New Roman" w:cs="Times New Roman"/>
          <w:lang w:val="en-US"/>
        </w:rPr>
      </w:pPr>
      <w:r w:rsidRPr="0086162D">
        <w:rPr>
          <w:rFonts w:ascii="Times New Roman" w:hAnsi="Times New Roman" w:cs="Times New Roman"/>
          <w:b/>
        </w:rPr>
        <w:t>ЕС</w:t>
      </w:r>
      <w:r w:rsidRPr="0086162D">
        <w:rPr>
          <w:rFonts w:ascii="Times New Roman" w:hAnsi="Times New Roman" w:cs="Times New Roman"/>
          <w:b/>
          <w:lang w:val="en-US"/>
        </w:rPr>
        <w:t>#</w:t>
      </w:r>
      <w:r>
        <w:rPr>
          <w:rFonts w:ascii="Times New Roman" w:hAnsi="Times New Roman" w:cs="Times New Roman"/>
          <w:lang w:val="en-US"/>
        </w:rPr>
        <w:t xml:space="preserve"> -  material number in the European Chemical Agency register;</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MAC</w:t>
      </w:r>
      <w:r w:rsidRPr="0086162D">
        <w:rPr>
          <w:rFonts w:ascii="Times New Roman" w:hAnsi="Times New Roman" w:cs="Times New Roman"/>
          <w:b/>
          <w:vertAlign w:val="subscript"/>
          <w:lang w:val="en-US"/>
        </w:rPr>
        <w:t>w.z</w:t>
      </w:r>
      <w:r w:rsidRPr="00155885">
        <w:rPr>
          <w:rFonts w:ascii="Times New Roman" w:hAnsi="Times New Roman" w:cs="Times New Roman"/>
          <w:vertAlign w:val="subscript"/>
          <w:lang w:val="en-US"/>
        </w:rPr>
        <w:t xml:space="preserve">. </w:t>
      </w:r>
      <w:r>
        <w:rPr>
          <w:rFonts w:ascii="Times New Roman" w:hAnsi="Times New Roman" w:cs="Times New Roman"/>
          <w:lang w:val="en-US"/>
        </w:rPr>
        <w:t>– Maximal allowable concentration in the working zone air, mg/m</w:t>
      </w:r>
      <w:r w:rsidRPr="00216081">
        <w:rPr>
          <w:rFonts w:ascii="Times New Roman" w:hAnsi="Times New Roman" w:cs="Times New Roman"/>
          <w:vertAlign w:val="superscript"/>
          <w:lang w:val="en-US"/>
        </w:rPr>
        <w:t>3</w:t>
      </w:r>
      <w:r>
        <w:rPr>
          <w:rFonts w:ascii="Times New Roman" w:hAnsi="Times New Roman" w:cs="Times New Roman"/>
          <w:lang w:val="en-US"/>
        </w:rPr>
        <w:t xml:space="preserve"> (maximal permissible dose/shift-average dose);</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Safety Data Sheet</w:t>
      </w:r>
      <w:r>
        <w:rPr>
          <w:rFonts w:ascii="Times New Roman" w:hAnsi="Times New Roman" w:cs="Times New Roman"/>
          <w:lang w:val="en-US"/>
        </w:rPr>
        <w:t xml:space="preserve"> – applicable to: substance, mixture, material, industrial wastes.</w:t>
      </w:r>
    </w:p>
    <w:p w:rsidR="00592580" w:rsidRDefault="00592580" w:rsidP="00592580">
      <w:pPr>
        <w:rPr>
          <w:rFonts w:ascii="Times New Roman" w:hAnsi="Times New Roman" w:cs="Times New Roman"/>
          <w:lang w:val="en-US"/>
        </w:rPr>
      </w:pPr>
      <w:r>
        <w:rPr>
          <w:rFonts w:ascii="Times New Roman" w:hAnsi="Times New Roman" w:cs="Times New Roman"/>
          <w:lang w:val="en-US"/>
        </w:rPr>
        <w:t>Safety Data Sheet complies with the following:</w:t>
      </w:r>
    </w:p>
    <w:p w:rsidR="00592580" w:rsidRDefault="00592580" w:rsidP="00592580">
      <w:pPr>
        <w:pStyle w:val="a7"/>
        <w:numPr>
          <w:ilvl w:val="0"/>
          <w:numId w:val="1"/>
        </w:numPr>
        <w:ind w:left="714" w:hanging="357"/>
        <w:contextualSpacing w:val="0"/>
        <w:rPr>
          <w:rFonts w:ascii="Times New Roman" w:hAnsi="Times New Roman" w:cs="Times New Roman"/>
          <w:lang w:val="en-US"/>
        </w:rPr>
      </w:pPr>
      <w:r>
        <w:rPr>
          <w:rFonts w:ascii="Times New Roman" w:hAnsi="Times New Roman" w:cs="Times New Roman"/>
          <w:lang w:val="en-US"/>
        </w:rPr>
        <w:t>UN</w:t>
      </w:r>
      <w:r w:rsidRPr="00216081">
        <w:rPr>
          <w:rFonts w:ascii="Times New Roman" w:hAnsi="Times New Roman" w:cs="Times New Roman"/>
          <w:lang w:val="en-US"/>
        </w:rPr>
        <w:t xml:space="preserve"> ST/AC.10/30 </w:t>
      </w:r>
      <w:r>
        <w:rPr>
          <w:rFonts w:ascii="Times New Roman" w:hAnsi="Times New Roman" w:cs="Times New Roman"/>
          <w:lang w:val="en-US"/>
        </w:rPr>
        <w:t>Guidelines (GHS)</w:t>
      </w:r>
      <w:r w:rsidRPr="00216081">
        <w:rPr>
          <w:rFonts w:ascii="Times New Roman" w:hAnsi="Times New Roman" w:cs="Times New Roman"/>
          <w:lang w:val="en-US"/>
        </w:rPr>
        <w:t>;</w:t>
      </w:r>
    </w:p>
    <w:p w:rsidR="00592580" w:rsidRDefault="00592580" w:rsidP="00592580">
      <w:pPr>
        <w:pStyle w:val="a7"/>
        <w:numPr>
          <w:ilvl w:val="0"/>
          <w:numId w:val="1"/>
        </w:numPr>
        <w:ind w:left="714" w:hanging="357"/>
        <w:contextualSpacing w:val="0"/>
        <w:rPr>
          <w:rFonts w:ascii="Times New Roman" w:hAnsi="Times New Roman" w:cs="Times New Roman"/>
          <w:lang w:val="en-US"/>
        </w:rPr>
      </w:pPr>
      <w:r>
        <w:rPr>
          <w:rFonts w:ascii="Times New Roman" w:hAnsi="Times New Roman" w:cs="Times New Roman"/>
          <w:lang w:val="en-US"/>
        </w:rPr>
        <w:t>“Regulation # 1907/2006 concerning Registration, Evaluation, Authorization and Restriction of Chemicals (REACH), annex II.</w:t>
      </w:r>
    </w:p>
    <w:p w:rsidR="00592580" w:rsidRPr="00C63ED7" w:rsidRDefault="007D5F2D" w:rsidP="00592580">
      <w:pPr>
        <w:ind w:left="360"/>
        <w:rPr>
          <w:rFonts w:ascii="Times New Roman" w:hAnsi="Times New Roman" w:cs="Times New Roman"/>
          <w:lang w:val="en-US"/>
        </w:rPr>
      </w:pPr>
      <w:r w:rsidRPr="007D5F2D">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95pt;margin-top:20.95pt;width:83pt;height:23.85pt;z-index:251660288">
            <v:textbox>
              <w:txbxContent>
                <w:p w:rsidR="0099085E" w:rsidRPr="0086162D" w:rsidRDefault="0099085E" w:rsidP="00592580">
                  <w:pPr>
                    <w:rPr>
                      <w:rFonts w:ascii="Times New Roman" w:hAnsi="Times New Roman" w:cs="Times New Roman"/>
                      <w:b/>
                      <w:lang w:val="en-US"/>
                    </w:rPr>
                  </w:pPr>
                  <w:r w:rsidRPr="0086162D">
                    <w:rPr>
                      <w:rFonts w:ascii="Times New Roman" w:hAnsi="Times New Roman" w:cs="Times New Roman"/>
                      <w:b/>
                      <w:lang w:val="en-US"/>
                    </w:rPr>
                    <w:t>Signal word:</w:t>
                  </w:r>
                  <w:r w:rsidRPr="0086162D">
                    <w:rPr>
                      <w:rFonts w:ascii="Times New Roman" w:hAnsi="Times New Roman" w:cs="Times New Roman"/>
                      <w:b/>
                      <w:lang w:val="en-US"/>
                    </w:rPr>
                    <w:tab/>
                  </w:r>
                </w:p>
              </w:txbxContent>
            </v:textbox>
          </v:shape>
        </w:pict>
      </w:r>
    </w:p>
    <w:p w:rsidR="00BF1AE2" w:rsidRDefault="00592580" w:rsidP="00BF1AE2">
      <w:pPr>
        <w:pStyle w:val="a7"/>
        <w:numPr>
          <w:ilvl w:val="0"/>
          <w:numId w:val="1"/>
        </w:numPr>
        <w:tabs>
          <w:tab w:val="left" w:pos="2082"/>
        </w:tabs>
        <w:rPr>
          <w:rFonts w:ascii="Times New Roman" w:hAnsi="Times New Roman" w:cs="Times New Roman"/>
          <w:lang w:val="en-US"/>
        </w:rPr>
      </w:pPr>
      <w:r>
        <w:rPr>
          <w:rFonts w:ascii="Times New Roman" w:hAnsi="Times New Roman" w:cs="Times New Roman"/>
          <w:lang w:val="en-US"/>
        </w:rPr>
        <w:tab/>
        <w:t>One of</w:t>
      </w:r>
      <w:r w:rsidRPr="00C63ED7">
        <w:rPr>
          <w:rFonts w:ascii="Times New Roman" w:hAnsi="Times New Roman" w:cs="Times New Roman"/>
          <w:lang w:val="en-US"/>
        </w:rPr>
        <w:t xml:space="preserve"> </w:t>
      </w:r>
      <w:r>
        <w:rPr>
          <w:rFonts w:ascii="Times New Roman" w:hAnsi="Times New Roman" w:cs="Times New Roman"/>
          <w:lang w:val="en-US"/>
        </w:rPr>
        <w:t>the two words "</w:t>
      </w:r>
      <w:r w:rsidRPr="00592580">
        <w:rPr>
          <w:rFonts w:ascii="Times New Roman" w:hAnsi="Times New Roman" w:cs="Times New Roman"/>
          <w:b/>
          <w:lang w:val="en-US"/>
        </w:rPr>
        <w:t>Hazard</w:t>
      </w:r>
      <w:r>
        <w:rPr>
          <w:rFonts w:ascii="Times New Roman" w:hAnsi="Times New Roman" w:cs="Times New Roman"/>
          <w:lang w:val="en-US"/>
        </w:rPr>
        <w:t>" or "</w:t>
      </w:r>
      <w:r w:rsidRPr="00592580">
        <w:rPr>
          <w:rFonts w:ascii="Times New Roman" w:hAnsi="Times New Roman" w:cs="Times New Roman"/>
          <w:b/>
          <w:lang w:val="en-US"/>
        </w:rPr>
        <w:t>Warning</w:t>
      </w:r>
      <w:r>
        <w:rPr>
          <w:rFonts w:ascii="Times New Roman" w:hAnsi="Times New Roman" w:cs="Times New Roman"/>
          <w:lang w:val="en-US"/>
        </w:rPr>
        <w:t>!" (or “</w:t>
      </w:r>
      <w:r w:rsidRPr="00592580">
        <w:rPr>
          <w:rFonts w:ascii="Times New Roman" w:hAnsi="Times New Roman" w:cs="Times New Roman"/>
          <w:b/>
          <w:lang w:val="en-US"/>
        </w:rPr>
        <w:t>None</w:t>
      </w:r>
      <w:r>
        <w:rPr>
          <w:rFonts w:ascii="Times New Roman" w:hAnsi="Times New Roman" w:cs="Times New Roman"/>
          <w:lang w:val="en-US"/>
        </w:rPr>
        <w:t>”</w:t>
      </w:r>
      <w:r w:rsidRPr="00C63ED7">
        <w:rPr>
          <w:rFonts w:ascii="Times New Roman" w:hAnsi="Times New Roman" w:cs="Times New Roman"/>
          <w:lang w:val="en-US"/>
        </w:rPr>
        <w:t xml:space="preserve">) </w:t>
      </w:r>
      <w:r>
        <w:rPr>
          <w:rFonts w:ascii="Times New Roman" w:hAnsi="Times New Roman" w:cs="Times New Roman"/>
          <w:lang w:val="en-US"/>
        </w:rPr>
        <w:t xml:space="preserve">shall be indicated </w:t>
      </w:r>
      <w:r>
        <w:rPr>
          <w:rFonts w:ascii="Times New Roman" w:hAnsi="Times New Roman" w:cs="Times New Roman"/>
          <w:lang w:val="en-US"/>
        </w:rPr>
        <w:tab/>
        <w:t>according to GOST 31340-2007 "Labeling of chemicals. General requirements”.</w:t>
      </w:r>
    </w:p>
    <w:p w:rsidR="00BF1AE2" w:rsidRDefault="00BF1AE2">
      <w:pPr>
        <w:rPr>
          <w:rFonts w:ascii="Times New Roman" w:hAnsi="Times New Roman" w:cs="Times New Roman"/>
          <w:lang w:val="en-US"/>
        </w:rPr>
      </w:pPr>
      <w:r>
        <w:rPr>
          <w:rFonts w:ascii="Times New Roman" w:hAnsi="Times New Roman" w:cs="Times New Roman"/>
          <w:lang w:val="en-US"/>
        </w:rPr>
        <w:br w:type="page"/>
      </w:r>
    </w:p>
    <w:tbl>
      <w:tblPr>
        <w:tblStyle w:val="a5"/>
        <w:tblW w:w="0" w:type="auto"/>
        <w:tblLook w:val="04A0"/>
      </w:tblPr>
      <w:tblGrid>
        <w:gridCol w:w="1595"/>
        <w:gridCol w:w="319"/>
        <w:gridCol w:w="1276"/>
        <w:gridCol w:w="638"/>
        <w:gridCol w:w="957"/>
        <w:gridCol w:w="957"/>
        <w:gridCol w:w="638"/>
        <w:gridCol w:w="1276"/>
        <w:gridCol w:w="319"/>
        <w:gridCol w:w="1596"/>
      </w:tblGrid>
      <w:tr w:rsidR="00BF1AE2" w:rsidRPr="007D7D88" w:rsidTr="00B64ACC">
        <w:tc>
          <w:tcPr>
            <w:tcW w:w="9571" w:type="dxa"/>
            <w:gridSpan w:val="10"/>
            <w:tcBorders>
              <w:top w:val="nil"/>
              <w:left w:val="nil"/>
              <w:bottom w:val="nil"/>
              <w:right w:val="nil"/>
            </w:tcBorders>
          </w:tcPr>
          <w:p w:rsidR="00BF1AE2" w:rsidRPr="00340F8C" w:rsidRDefault="00BF1AE2" w:rsidP="006F36A0">
            <w:pPr>
              <w:rPr>
                <w:rFonts w:ascii="Times New Roman" w:hAnsi="Times New Roman" w:cs="Times New Roman"/>
                <w:b/>
                <w:sz w:val="20"/>
                <w:szCs w:val="20"/>
                <w:lang w:val="en-US"/>
              </w:rPr>
            </w:pPr>
            <w:r w:rsidRPr="00340F8C">
              <w:rPr>
                <w:rFonts w:ascii="Times New Roman" w:hAnsi="Times New Roman" w:cs="Times New Roman"/>
                <w:b/>
                <w:sz w:val="20"/>
                <w:szCs w:val="20"/>
                <w:lang w:val="en-US"/>
              </w:rPr>
              <w:lastRenderedPageBreak/>
              <w:t>1. Chemical product and company</w:t>
            </w:r>
            <w:r>
              <w:rPr>
                <w:rFonts w:ascii="Times New Roman" w:hAnsi="Times New Roman" w:cs="Times New Roman"/>
                <w:b/>
                <w:sz w:val="20"/>
                <w:szCs w:val="20"/>
                <w:lang w:val="en-US"/>
              </w:rPr>
              <w:t xml:space="preserve"> and/or vendor</w:t>
            </w:r>
            <w:r w:rsidRPr="00340F8C">
              <w:rPr>
                <w:rFonts w:ascii="Times New Roman" w:hAnsi="Times New Roman" w:cs="Times New Roman"/>
                <w:b/>
                <w:sz w:val="20"/>
                <w:szCs w:val="20"/>
                <w:lang w:val="en-US"/>
              </w:rPr>
              <w:t xml:space="preserve"> identification</w:t>
            </w:r>
          </w:p>
        </w:tc>
      </w:tr>
      <w:tr w:rsidR="00BF1AE2" w:rsidRPr="00C228FC" w:rsidTr="00B64ACC">
        <w:tc>
          <w:tcPr>
            <w:tcW w:w="9571" w:type="dxa"/>
            <w:gridSpan w:val="10"/>
            <w:tcBorders>
              <w:top w:val="nil"/>
              <w:left w:val="nil"/>
              <w:bottom w:val="nil"/>
              <w:right w:val="nil"/>
            </w:tcBorders>
          </w:tcPr>
          <w:p w:rsidR="00BF1AE2" w:rsidRPr="00BF1AE2" w:rsidRDefault="00BF1AE2" w:rsidP="006F36A0">
            <w:pPr>
              <w:rPr>
                <w:rFonts w:ascii="Times New Roman" w:hAnsi="Times New Roman" w:cs="Times New Roman"/>
                <w:b/>
                <w:sz w:val="20"/>
                <w:szCs w:val="20"/>
                <w:lang w:val="en-US"/>
              </w:rPr>
            </w:pPr>
            <w:r w:rsidRPr="00BF1AE2">
              <w:rPr>
                <w:rFonts w:ascii="Times New Roman" w:hAnsi="Times New Roman" w:cs="Times New Roman"/>
                <w:b/>
                <w:sz w:val="20"/>
                <w:szCs w:val="20"/>
                <w:lang w:val="en-US"/>
              </w:rPr>
              <w:t>1.1 Chemical product identification</w:t>
            </w:r>
          </w:p>
        </w:tc>
      </w:tr>
      <w:tr w:rsidR="00BF1AE2" w:rsidRPr="00C228FC" w:rsidTr="00B64ACC">
        <w:tc>
          <w:tcPr>
            <w:tcW w:w="4785" w:type="dxa"/>
            <w:gridSpan w:val="5"/>
            <w:tcBorders>
              <w:top w:val="nil"/>
              <w:left w:val="nil"/>
              <w:bottom w:val="nil"/>
              <w:right w:val="nil"/>
            </w:tcBorders>
          </w:tcPr>
          <w:p w:rsidR="00BF1AE2" w:rsidRPr="00C228FC" w:rsidRDefault="00BF1AE2" w:rsidP="00BF1AE2">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Product name:</w:t>
            </w:r>
          </w:p>
        </w:tc>
        <w:tc>
          <w:tcPr>
            <w:tcW w:w="4786"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Flotation agent-oxal “Oxanol”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tc>
      </w:tr>
      <w:tr w:rsidR="00BF1AE2" w:rsidRPr="007D7D88" w:rsidTr="00B64ACC">
        <w:tc>
          <w:tcPr>
            <w:tcW w:w="4785" w:type="dxa"/>
            <w:gridSpan w:val="5"/>
            <w:tcBorders>
              <w:top w:val="nil"/>
              <w:left w:val="nil"/>
              <w:bottom w:val="nil"/>
              <w:right w:val="nil"/>
            </w:tcBorders>
          </w:tcPr>
          <w:p w:rsidR="00BF1AE2" w:rsidRDefault="00BF1AE2" w:rsidP="00BF1AE2">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Brief guidelines for use:</w:t>
            </w:r>
          </w:p>
          <w:p w:rsidR="00BF1AE2" w:rsidRPr="00290521" w:rsidRDefault="00BF1AE2" w:rsidP="006F36A0">
            <w:pPr>
              <w:rPr>
                <w:rFonts w:ascii="Times New Roman" w:hAnsi="Times New Roman" w:cs="Times New Roman"/>
                <w:sz w:val="18"/>
                <w:szCs w:val="18"/>
                <w:lang w:val="en-US"/>
              </w:rPr>
            </w:pPr>
            <w:r>
              <w:rPr>
                <w:rFonts w:ascii="Times New Roman" w:hAnsi="Times New Roman" w:cs="Times New Roman"/>
                <w:sz w:val="18"/>
                <w:szCs w:val="18"/>
                <w:lang w:val="en-US"/>
              </w:rPr>
              <w:t>(</w:t>
            </w:r>
            <w:r w:rsidRPr="00290521">
              <w:rPr>
                <w:rFonts w:ascii="Times New Roman" w:hAnsi="Times New Roman" w:cs="Times New Roman"/>
                <w:sz w:val="18"/>
                <w:szCs w:val="18"/>
                <w:lang w:val="en-US"/>
              </w:rPr>
              <w:t>including restrictions for use)</w:t>
            </w:r>
          </w:p>
        </w:tc>
        <w:tc>
          <w:tcPr>
            <w:tcW w:w="4786" w:type="dxa"/>
            <w:gridSpan w:val="5"/>
            <w:tcBorders>
              <w:top w:val="nil"/>
              <w:left w:val="nil"/>
              <w:bottom w:val="nil"/>
              <w:right w:val="nil"/>
            </w:tcBorders>
          </w:tcPr>
          <w:p w:rsidR="00BF1AE2" w:rsidRPr="00C228FC"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Product is used as a component in materials used in chemical, plaint-and-varnish and leather-shoe industries</w:t>
            </w:r>
            <w:r w:rsidR="00BF1AE2">
              <w:rPr>
                <w:rFonts w:ascii="Times New Roman" w:hAnsi="Times New Roman" w:cs="Times New Roman"/>
                <w:sz w:val="20"/>
                <w:szCs w:val="20"/>
                <w:lang w:val="en-US"/>
              </w:rPr>
              <w:tab/>
            </w:r>
            <w:r w:rsidR="00BF1AE2">
              <w:rPr>
                <w:rFonts w:ascii="Times New Roman" w:hAnsi="Times New Roman" w:cs="Times New Roman"/>
                <w:sz w:val="20"/>
                <w:szCs w:val="20"/>
                <w:lang w:val="en-US"/>
              </w:rPr>
              <w:tab/>
            </w:r>
            <w:r w:rsidR="00BF1AE2">
              <w:rPr>
                <w:rFonts w:ascii="Times New Roman" w:hAnsi="Times New Roman" w:cs="Times New Roman"/>
                <w:sz w:val="20"/>
                <w:szCs w:val="20"/>
                <w:lang w:val="en-US"/>
              </w:rPr>
              <w:tab/>
            </w:r>
            <w:r w:rsidR="00BF1AE2">
              <w:rPr>
                <w:rFonts w:ascii="Times New Roman" w:hAnsi="Times New Roman" w:cs="Times New Roman"/>
                <w:sz w:val="20"/>
                <w:szCs w:val="20"/>
                <w:lang w:val="en-US"/>
              </w:rPr>
              <w:tab/>
            </w:r>
            <w:r w:rsidR="00BF1AE2">
              <w:rPr>
                <w:rFonts w:ascii="Times New Roman" w:hAnsi="Times New Roman" w:cs="Times New Roman"/>
                <w:sz w:val="20"/>
                <w:szCs w:val="20"/>
                <w:lang w:val="en-US"/>
              </w:rPr>
              <w:tab/>
            </w:r>
            <w:r>
              <w:rPr>
                <w:rFonts w:ascii="Times New Roman" w:hAnsi="Times New Roman" w:cs="Times New Roman"/>
                <w:sz w:val="20"/>
                <w:szCs w:val="20"/>
                <w:lang w:val="en-US"/>
              </w:rPr>
              <w:tab/>
            </w:r>
            <w:r w:rsidR="00BF1AE2">
              <w:rPr>
                <w:rFonts w:ascii="Times New Roman" w:hAnsi="Times New Roman" w:cs="Times New Roman"/>
                <w:sz w:val="20"/>
                <w:szCs w:val="20"/>
                <w:lang w:val="en-US"/>
              </w:rPr>
              <w:t>/1/</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1.1.3. Additional data:</w:t>
            </w:r>
          </w:p>
        </w:tc>
        <w:tc>
          <w:tcPr>
            <w:tcW w:w="4786"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F1AE2" w:rsidRPr="00BB27CE" w:rsidTr="00B64ACC">
        <w:tc>
          <w:tcPr>
            <w:tcW w:w="9571" w:type="dxa"/>
            <w:gridSpan w:val="10"/>
            <w:tcBorders>
              <w:top w:val="nil"/>
              <w:left w:val="nil"/>
              <w:bottom w:val="nil"/>
              <w:right w:val="nil"/>
            </w:tcBorders>
          </w:tcPr>
          <w:p w:rsidR="00BF1AE2" w:rsidRPr="00BB27CE" w:rsidRDefault="00BF1AE2" w:rsidP="006F36A0">
            <w:pPr>
              <w:rPr>
                <w:rFonts w:ascii="Times New Roman" w:hAnsi="Times New Roman" w:cs="Times New Roman"/>
                <w:b/>
                <w:sz w:val="20"/>
                <w:szCs w:val="20"/>
                <w:lang w:val="en-US"/>
              </w:rPr>
            </w:pPr>
            <w:r w:rsidRPr="00BB27CE">
              <w:rPr>
                <w:rFonts w:ascii="Times New Roman" w:hAnsi="Times New Roman" w:cs="Times New Roman"/>
                <w:b/>
                <w:sz w:val="20"/>
                <w:szCs w:val="20"/>
                <w:lang w:val="en-US"/>
              </w:rPr>
              <w:t>1.2. Manufacturer</w:t>
            </w:r>
            <w:r>
              <w:rPr>
                <w:rFonts w:ascii="Times New Roman" w:hAnsi="Times New Roman" w:cs="Times New Roman"/>
                <w:b/>
                <w:sz w:val="20"/>
                <w:szCs w:val="20"/>
                <w:lang w:val="en-US"/>
              </w:rPr>
              <w:t xml:space="preserve"> or supplier:</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1.2.1. Manufacturer’s full name:</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sidRPr="00662C75">
              <w:rPr>
                <w:rFonts w:ascii="Times New Roman" w:hAnsi="Times New Roman" w:cs="Times New Roman"/>
                <w:sz w:val="20"/>
                <w:szCs w:val="20"/>
                <w:lang w:val="en-US"/>
              </w:rPr>
              <w:t>Limited Liability Company Togliattikauchuk</w:t>
            </w:r>
            <w:r w:rsidR="00BF1AE2" w:rsidRPr="00662C75">
              <w:rPr>
                <w:rFonts w:ascii="Times New Roman" w:hAnsi="Times New Roman" w:cs="Times New Roman"/>
                <w:sz w:val="20"/>
                <w:szCs w:val="20"/>
                <w:lang w:val="en-US"/>
              </w:rPr>
              <w:t>.</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1.2.2. Location (mailing address):</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sidRPr="00662C75">
              <w:rPr>
                <w:rFonts w:ascii="Times New Roman" w:hAnsi="Times New Roman" w:cs="Times New Roman"/>
                <w:sz w:val="20"/>
                <w:szCs w:val="20"/>
                <w:lang w:val="en-US"/>
              </w:rPr>
              <w:t>Togliatti</w:t>
            </w:r>
            <w:r>
              <w:rPr>
                <w:rFonts w:ascii="Times New Roman" w:hAnsi="Times New Roman" w:cs="Times New Roman"/>
                <w:sz w:val="20"/>
                <w:szCs w:val="20"/>
                <w:lang w:val="en-US"/>
              </w:rPr>
              <w:t>-07, POB 325, 445007 Russia</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1.2.3. </w:t>
            </w:r>
            <w:r w:rsidR="00662C75">
              <w:rPr>
                <w:rFonts w:ascii="Times New Roman" w:hAnsi="Times New Roman" w:cs="Times New Roman"/>
                <w:sz w:val="20"/>
                <w:szCs w:val="20"/>
                <w:lang w:val="en-US"/>
              </w:rPr>
              <w:t>Tel. including e</w:t>
            </w:r>
            <w:r>
              <w:rPr>
                <w:rFonts w:ascii="Times New Roman" w:hAnsi="Times New Roman" w:cs="Times New Roman"/>
                <w:sz w:val="20"/>
                <w:szCs w:val="20"/>
                <w:lang w:val="en-US"/>
              </w:rPr>
              <w:t>mergency phone numbers:</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w:t>
            </w:r>
            <w:r w:rsidR="00BF1AE2" w:rsidRPr="00662C75">
              <w:rPr>
                <w:rFonts w:ascii="Times New Roman" w:hAnsi="Times New Roman" w:cs="Times New Roman"/>
                <w:sz w:val="20"/>
                <w:szCs w:val="20"/>
                <w:lang w:val="en-US"/>
              </w:rPr>
              <w:t>84</w:t>
            </w:r>
            <w:r>
              <w:rPr>
                <w:rFonts w:ascii="Times New Roman" w:hAnsi="Times New Roman" w:cs="Times New Roman"/>
                <w:sz w:val="20"/>
                <w:szCs w:val="20"/>
                <w:lang w:val="en-US"/>
              </w:rPr>
              <w:t>82) 36-93-69, 36-90-18;</w:t>
            </w:r>
            <w:r w:rsidR="00BF1AE2" w:rsidRPr="00662C75">
              <w:rPr>
                <w:rFonts w:ascii="Times New Roman" w:hAnsi="Times New Roman" w:cs="Times New Roman"/>
                <w:sz w:val="20"/>
                <w:szCs w:val="20"/>
                <w:lang w:val="en-US"/>
              </w:rPr>
              <w:t xml:space="preserve"> </w:t>
            </w:r>
            <w:r>
              <w:rPr>
                <w:rFonts w:ascii="Times New Roman" w:hAnsi="Times New Roman" w:cs="Times New Roman"/>
                <w:sz w:val="20"/>
                <w:szCs w:val="20"/>
                <w:lang w:val="en-US"/>
              </w:rPr>
              <w:t>36-91-51 (</w:t>
            </w:r>
            <w:r w:rsidR="00BF1AE2" w:rsidRPr="00662C75">
              <w:rPr>
                <w:rFonts w:ascii="Times New Roman" w:hAnsi="Times New Roman" w:cs="Times New Roman"/>
                <w:sz w:val="20"/>
                <w:szCs w:val="20"/>
                <w:lang w:val="en-US"/>
              </w:rPr>
              <w:t>24h</w:t>
            </w:r>
            <w:r>
              <w:rPr>
                <w:rFonts w:ascii="Times New Roman" w:hAnsi="Times New Roman" w:cs="Times New Roman"/>
                <w:sz w:val="20"/>
                <w:szCs w:val="20"/>
                <w:lang w:val="en-US"/>
              </w:rPr>
              <w:t>) – emergency calls</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1.2.4. Fax:</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w:t>
            </w:r>
            <w:r w:rsidR="00BF1AE2" w:rsidRPr="00662C75">
              <w:rPr>
                <w:rFonts w:ascii="Times New Roman" w:hAnsi="Times New Roman" w:cs="Times New Roman"/>
                <w:sz w:val="20"/>
                <w:szCs w:val="20"/>
                <w:lang w:val="en-US"/>
              </w:rPr>
              <w:t>84</w:t>
            </w:r>
            <w:r>
              <w:rPr>
                <w:rFonts w:ascii="Times New Roman" w:hAnsi="Times New Roman" w:cs="Times New Roman"/>
                <w:sz w:val="20"/>
                <w:szCs w:val="20"/>
                <w:lang w:val="en-US"/>
              </w:rPr>
              <w:t>82) 70-15</w:t>
            </w:r>
            <w:r w:rsidR="00BF1AE2" w:rsidRPr="00662C75">
              <w:rPr>
                <w:rFonts w:ascii="Times New Roman" w:hAnsi="Times New Roman" w:cs="Times New Roman"/>
                <w:sz w:val="20"/>
                <w:szCs w:val="20"/>
                <w:lang w:val="en-US"/>
              </w:rPr>
              <w:t>-</w:t>
            </w:r>
            <w:r>
              <w:rPr>
                <w:rFonts w:ascii="Times New Roman" w:hAnsi="Times New Roman" w:cs="Times New Roman"/>
                <w:sz w:val="20"/>
                <w:szCs w:val="20"/>
                <w:lang w:val="en-US"/>
              </w:rPr>
              <w:t>18</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1.2.5. E-mail:</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office@tltk.ru</w:t>
            </w:r>
          </w:p>
        </w:tc>
      </w:tr>
      <w:tr w:rsidR="00BF1AE2" w:rsidRPr="00652064" w:rsidTr="00B64ACC">
        <w:tc>
          <w:tcPr>
            <w:tcW w:w="9571" w:type="dxa"/>
            <w:gridSpan w:val="10"/>
            <w:tcBorders>
              <w:top w:val="nil"/>
              <w:left w:val="nil"/>
              <w:bottom w:val="nil"/>
              <w:right w:val="nil"/>
            </w:tcBorders>
          </w:tcPr>
          <w:p w:rsidR="00BF1AE2" w:rsidRPr="00652064" w:rsidRDefault="00BF1AE2" w:rsidP="00BF1AE2">
            <w:pPr>
              <w:pStyle w:val="a7"/>
              <w:numPr>
                <w:ilvl w:val="0"/>
                <w:numId w:val="2"/>
              </w:numPr>
              <w:spacing w:after="0"/>
              <w:rPr>
                <w:rFonts w:ascii="Times New Roman" w:hAnsi="Times New Roman" w:cs="Times New Roman"/>
                <w:b/>
                <w:sz w:val="20"/>
                <w:szCs w:val="20"/>
                <w:lang w:val="en-US"/>
              </w:rPr>
            </w:pPr>
            <w:r w:rsidRPr="00652064">
              <w:rPr>
                <w:rFonts w:ascii="Times New Roman" w:hAnsi="Times New Roman" w:cs="Times New Roman"/>
                <w:b/>
                <w:sz w:val="20"/>
                <w:szCs w:val="20"/>
                <w:lang w:val="en-US"/>
              </w:rPr>
              <w:t>Hazards identification</w:t>
            </w:r>
          </w:p>
        </w:tc>
      </w:tr>
      <w:tr w:rsidR="00BF1AE2" w:rsidRPr="007D7D88" w:rsidTr="00B64ACC">
        <w:tc>
          <w:tcPr>
            <w:tcW w:w="4785" w:type="dxa"/>
            <w:gridSpan w:val="5"/>
            <w:tcBorders>
              <w:top w:val="nil"/>
              <w:left w:val="nil"/>
              <w:bottom w:val="nil"/>
              <w:right w:val="nil"/>
            </w:tcBorders>
          </w:tcPr>
          <w:p w:rsidR="00BF1AE2" w:rsidRDefault="00BF1AE2" w:rsidP="00BF1AE2">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General exposure value:</w:t>
            </w:r>
          </w:p>
          <w:p w:rsidR="00BF1AE2" w:rsidRPr="005B2766" w:rsidRDefault="00BF1AE2" w:rsidP="006F36A0">
            <w:pPr>
              <w:rPr>
                <w:rFonts w:ascii="Times New Roman" w:hAnsi="Times New Roman" w:cs="Times New Roman"/>
                <w:sz w:val="18"/>
                <w:szCs w:val="18"/>
                <w:lang w:val="en-US"/>
              </w:rPr>
            </w:pPr>
            <w:r w:rsidRPr="005B2766">
              <w:rPr>
                <w:rFonts w:ascii="Times New Roman" w:hAnsi="Times New Roman" w:cs="Times New Roman"/>
                <w:sz w:val="18"/>
                <w:szCs w:val="18"/>
                <w:lang w:val="en-US"/>
              </w:rPr>
              <w:t>(data on hazards classification as per RF laws (GOST 12.1.007) and GHS (upon approval))</w:t>
            </w:r>
          </w:p>
        </w:tc>
        <w:tc>
          <w:tcPr>
            <w:tcW w:w="4786" w:type="dxa"/>
            <w:gridSpan w:val="5"/>
            <w:tcBorders>
              <w:top w:val="nil"/>
              <w:left w:val="nil"/>
              <w:bottom w:val="nil"/>
              <w:right w:val="nil"/>
            </w:tcBorders>
          </w:tcPr>
          <w:p w:rsidR="00BF1AE2" w:rsidRPr="00C228FC" w:rsidRDefault="00662C75"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3 hazard class as per GOST 12.1.007 (moderately hazardous substance)</w:t>
            </w:r>
          </w:p>
        </w:tc>
      </w:tr>
      <w:tr w:rsidR="00BF1AE2" w:rsidRPr="007D7D88" w:rsidTr="00B64ACC">
        <w:tc>
          <w:tcPr>
            <w:tcW w:w="4785" w:type="dxa"/>
            <w:gridSpan w:val="5"/>
            <w:tcBorders>
              <w:top w:val="nil"/>
              <w:left w:val="nil"/>
              <w:bottom w:val="nil"/>
              <w:right w:val="nil"/>
            </w:tcBorders>
          </w:tcPr>
          <w:p w:rsidR="00BF1AE2" w:rsidRDefault="00BF1AE2" w:rsidP="00BF1AE2">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Hygienic ratings of product concentration in the working zone air:</w:t>
            </w:r>
          </w:p>
          <w:p w:rsidR="00BF1AE2" w:rsidRPr="00ED59C7" w:rsidRDefault="00BF1AE2" w:rsidP="006F36A0">
            <w:pPr>
              <w:rPr>
                <w:rFonts w:ascii="Times New Roman" w:hAnsi="Times New Roman" w:cs="Times New Roman"/>
                <w:sz w:val="18"/>
                <w:szCs w:val="18"/>
                <w:lang w:val="en-US"/>
              </w:rPr>
            </w:pPr>
            <w:r w:rsidRPr="00ED59C7">
              <w:rPr>
                <w:rFonts w:ascii="Times New Roman" w:hAnsi="Times New Roman" w:cs="Times New Roman"/>
                <w:sz w:val="18"/>
                <w:szCs w:val="18"/>
                <w:lang w:val="en-US"/>
              </w:rPr>
              <w:t xml:space="preserve">(MAC </w:t>
            </w:r>
            <w:r w:rsidRPr="00ED59C7">
              <w:rPr>
                <w:rFonts w:ascii="Times New Roman" w:hAnsi="Times New Roman" w:cs="Times New Roman"/>
                <w:sz w:val="18"/>
                <w:szCs w:val="18"/>
                <w:vertAlign w:val="subscript"/>
                <w:lang w:val="en-US"/>
              </w:rPr>
              <w:t>w.z.</w:t>
            </w:r>
            <w:r w:rsidRPr="00ED59C7">
              <w:rPr>
                <w:rFonts w:ascii="Times New Roman" w:hAnsi="Times New Roman" w:cs="Times New Roman"/>
                <w:sz w:val="18"/>
                <w:szCs w:val="18"/>
                <w:lang w:val="en-US"/>
              </w:rPr>
              <w:t xml:space="preserve"> or </w:t>
            </w:r>
            <w:r>
              <w:rPr>
                <w:rFonts w:ascii="Times New Roman" w:hAnsi="Times New Roman" w:cs="Times New Roman"/>
                <w:sz w:val="18"/>
                <w:szCs w:val="18"/>
                <w:lang w:val="en-US"/>
              </w:rPr>
              <w:t>Safe Reference Levels of Impact (SRLI) in the working zone</w:t>
            </w:r>
            <w:r w:rsidRPr="00ED59C7">
              <w:rPr>
                <w:rFonts w:ascii="Times New Roman" w:hAnsi="Times New Roman" w:cs="Times New Roman"/>
                <w:sz w:val="18"/>
                <w:szCs w:val="18"/>
                <w:lang w:val="en-US"/>
              </w:rPr>
              <w:t>)</w:t>
            </w:r>
          </w:p>
        </w:tc>
        <w:tc>
          <w:tcPr>
            <w:tcW w:w="4786" w:type="dxa"/>
            <w:gridSpan w:val="5"/>
            <w:tcBorders>
              <w:top w:val="nil"/>
              <w:left w:val="nil"/>
              <w:bottom w:val="nil"/>
              <w:right w:val="nil"/>
            </w:tcBorders>
          </w:tcPr>
          <w:p w:rsidR="00BF1AE2"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No </w:t>
            </w:r>
            <w:r w:rsidRPr="00ED59C7">
              <w:rPr>
                <w:rFonts w:ascii="Times New Roman" w:hAnsi="Times New Roman" w:cs="Times New Roman"/>
                <w:sz w:val="18"/>
                <w:szCs w:val="18"/>
                <w:lang w:val="en-US"/>
              </w:rPr>
              <w:t xml:space="preserve">MAC </w:t>
            </w:r>
            <w:r w:rsidRPr="00ED59C7">
              <w:rPr>
                <w:rFonts w:ascii="Times New Roman" w:hAnsi="Times New Roman" w:cs="Times New Roman"/>
                <w:sz w:val="18"/>
                <w:szCs w:val="18"/>
                <w:vertAlign w:val="subscript"/>
                <w:lang w:val="en-US"/>
              </w:rPr>
              <w:t>w.z</w:t>
            </w:r>
            <w:r>
              <w:rPr>
                <w:rFonts w:ascii="Times New Roman" w:hAnsi="Times New Roman" w:cs="Times New Roman"/>
                <w:sz w:val="18"/>
                <w:szCs w:val="18"/>
                <w:vertAlign w:val="subscript"/>
                <w:lang w:val="en-US"/>
              </w:rPr>
              <w:t xml:space="preserve"> </w:t>
            </w:r>
            <w:r>
              <w:rPr>
                <w:rFonts w:ascii="Times New Roman" w:hAnsi="Times New Roman" w:cs="Times New Roman"/>
                <w:sz w:val="20"/>
                <w:szCs w:val="20"/>
                <w:lang w:val="en-US"/>
              </w:rPr>
              <w:t>is established for the entire product</w:t>
            </w:r>
            <w:r w:rsidR="00BF1AE2">
              <w:rPr>
                <w:rFonts w:ascii="Times New Roman" w:hAnsi="Times New Roman" w:cs="Times New Roman"/>
                <w:sz w:val="20"/>
                <w:szCs w:val="20"/>
                <w:lang w:val="en-US"/>
              </w:rPr>
              <w:t xml:space="preserve">. </w:t>
            </w:r>
          </w:p>
          <w:p w:rsidR="00BF1AE2" w:rsidRPr="0067154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ab/>
            </w:r>
          </w:p>
        </w:tc>
      </w:tr>
      <w:tr w:rsidR="00BF1AE2" w:rsidRPr="00C228FC" w:rsidTr="00B64ACC">
        <w:tc>
          <w:tcPr>
            <w:tcW w:w="4785" w:type="dxa"/>
            <w:gridSpan w:val="5"/>
            <w:tcBorders>
              <w:top w:val="nil"/>
              <w:left w:val="nil"/>
              <w:bottom w:val="nil"/>
              <w:right w:val="nil"/>
            </w:tcBorders>
          </w:tcPr>
          <w:p w:rsidR="00BF1AE2" w:rsidRPr="00662C75" w:rsidRDefault="00BF1AE2" w:rsidP="006F36A0">
            <w:pPr>
              <w:pStyle w:val="a7"/>
              <w:numPr>
                <w:ilvl w:val="1"/>
                <w:numId w:val="2"/>
              </w:numPr>
              <w:spacing w:after="0"/>
              <w:rPr>
                <w:rFonts w:ascii="Times New Roman" w:hAnsi="Times New Roman" w:cs="Times New Roman"/>
                <w:b/>
                <w:sz w:val="20"/>
                <w:szCs w:val="20"/>
                <w:lang w:val="en-US"/>
              </w:rPr>
            </w:pPr>
            <w:r w:rsidRPr="00662C75">
              <w:rPr>
                <w:rFonts w:ascii="Times New Roman" w:hAnsi="Times New Roman" w:cs="Times New Roman"/>
                <w:b/>
                <w:sz w:val="20"/>
                <w:szCs w:val="20"/>
                <w:lang w:val="en-US"/>
              </w:rPr>
              <w:t xml:space="preserve">Marking </w:t>
            </w:r>
            <w:r w:rsidR="00662C75" w:rsidRPr="00662C75">
              <w:rPr>
                <w:rFonts w:ascii="Times New Roman" w:hAnsi="Times New Roman" w:cs="Times New Roman"/>
                <w:b/>
                <w:sz w:val="20"/>
                <w:szCs w:val="20"/>
                <w:lang w:val="en-US"/>
              </w:rPr>
              <w:t xml:space="preserve"> </w:t>
            </w:r>
            <w:r w:rsidRPr="00662C75">
              <w:rPr>
                <w:rFonts w:ascii="Times New Roman" w:hAnsi="Times New Roman" w:cs="Times New Roman"/>
                <w:b/>
                <w:sz w:val="20"/>
                <w:szCs w:val="20"/>
                <w:lang w:val="en-US"/>
              </w:rPr>
              <w:t>(as per GOST 31340-2007)</w:t>
            </w:r>
          </w:p>
          <w:p w:rsidR="00662C75" w:rsidRPr="00662C75" w:rsidRDefault="00662C75" w:rsidP="00662C75">
            <w:pPr>
              <w:rPr>
                <w:rFonts w:ascii="Times New Roman" w:hAnsi="Times New Roman" w:cs="Times New Roman"/>
                <w:sz w:val="20"/>
                <w:szCs w:val="20"/>
                <w:lang w:val="en-US"/>
              </w:rPr>
            </w:pPr>
            <w:r w:rsidRPr="00662C75">
              <w:rPr>
                <w:rFonts w:ascii="Times New Roman" w:hAnsi="Times New Roman" w:cs="Times New Roman"/>
                <w:sz w:val="20"/>
                <w:szCs w:val="20"/>
                <w:lang w:val="en-US"/>
              </w:rPr>
              <w:t>2.3.1</w:t>
            </w:r>
            <w:r w:rsidR="006A4D93">
              <w:rPr>
                <w:rFonts w:ascii="Times New Roman" w:hAnsi="Times New Roman" w:cs="Times New Roman"/>
                <w:sz w:val="20"/>
                <w:szCs w:val="20"/>
                <w:lang w:val="en-US"/>
              </w:rPr>
              <w:t>.</w:t>
            </w:r>
            <w:r w:rsidRPr="00662C75">
              <w:rPr>
                <w:rFonts w:ascii="Times New Roman" w:hAnsi="Times New Roman" w:cs="Times New Roman"/>
                <w:sz w:val="20"/>
                <w:szCs w:val="20"/>
                <w:lang w:val="en-US"/>
              </w:rPr>
              <w:t xml:space="preserve"> </w:t>
            </w:r>
            <w:r w:rsidR="006A4D93">
              <w:rPr>
                <w:rFonts w:ascii="Times New Roman" w:hAnsi="Times New Roman" w:cs="Times New Roman"/>
                <w:sz w:val="20"/>
                <w:szCs w:val="20"/>
                <w:lang w:val="en-US"/>
              </w:rPr>
              <w:t>D</w:t>
            </w:r>
            <w:r w:rsidRPr="00662C75">
              <w:rPr>
                <w:rFonts w:ascii="Times New Roman" w:hAnsi="Times New Roman" w:cs="Times New Roman"/>
                <w:sz w:val="20"/>
                <w:szCs w:val="20"/>
                <w:lang w:val="en-US"/>
              </w:rPr>
              <w:t>escription of hazard</w:t>
            </w:r>
            <w:r w:rsidR="006A4D93">
              <w:rPr>
                <w:rFonts w:ascii="Times New Roman" w:hAnsi="Times New Roman" w:cs="Times New Roman"/>
                <w:sz w:val="20"/>
                <w:szCs w:val="20"/>
                <w:lang w:val="en-US"/>
              </w:rPr>
              <w:t>:</w:t>
            </w:r>
          </w:p>
        </w:tc>
        <w:tc>
          <w:tcPr>
            <w:tcW w:w="4786" w:type="dxa"/>
            <w:gridSpan w:val="5"/>
            <w:tcBorders>
              <w:top w:val="nil"/>
              <w:left w:val="nil"/>
              <w:bottom w:val="nil"/>
              <w:right w:val="nil"/>
            </w:tcBorders>
          </w:tcPr>
          <w:p w:rsidR="00BF1AE2" w:rsidRPr="00662C75" w:rsidRDefault="00BF1AE2" w:rsidP="006F36A0">
            <w:pPr>
              <w:rPr>
                <w:rFonts w:ascii="Times New Roman" w:hAnsi="Times New Roman" w:cs="Times New Roman"/>
                <w:sz w:val="20"/>
                <w:szCs w:val="20"/>
                <w:lang w:val="en-US"/>
              </w:rPr>
            </w:pPr>
            <w:r w:rsidRPr="00662C75">
              <w:rPr>
                <w:rFonts w:ascii="Times New Roman" w:hAnsi="Times New Roman" w:cs="Times New Roman"/>
                <w:sz w:val="20"/>
                <w:szCs w:val="20"/>
                <w:lang w:val="en-US"/>
              </w:rPr>
              <w:t>S</w:t>
            </w:r>
            <w:r w:rsidR="006A4D93">
              <w:rPr>
                <w:rFonts w:ascii="Times New Roman" w:hAnsi="Times New Roman" w:cs="Times New Roman"/>
                <w:sz w:val="20"/>
                <w:szCs w:val="20"/>
                <w:lang w:val="en-US"/>
              </w:rPr>
              <w:t>ymbol – exclamation sign</w:t>
            </w:r>
            <w:r w:rsidRPr="00662C75">
              <w:rPr>
                <w:rFonts w:ascii="Times New Roman" w:hAnsi="Times New Roman" w:cs="Times New Roman"/>
                <w:sz w:val="20"/>
                <w:szCs w:val="20"/>
                <w:lang w:val="en-US"/>
              </w:rPr>
              <w:t>.</w:t>
            </w:r>
          </w:p>
          <w:p w:rsidR="00BF1AE2" w:rsidRPr="00662C75" w:rsidRDefault="006A4D93" w:rsidP="006F36A0">
            <w:pPr>
              <w:rPr>
                <w:rFonts w:ascii="Times New Roman" w:hAnsi="Times New Roman" w:cs="Times New Roman"/>
                <w:sz w:val="20"/>
                <w:szCs w:val="20"/>
                <w:lang w:val="en-US"/>
              </w:rPr>
            </w:pPr>
            <w:r>
              <w:rPr>
                <w:rFonts w:ascii="Times New Roman" w:hAnsi="Times New Roman" w:cs="Times New Roman"/>
                <w:sz w:val="20"/>
                <w:szCs w:val="20"/>
                <w:lang w:val="en-US"/>
              </w:rPr>
              <w:t>Signal word: - “Warning”</w:t>
            </w:r>
            <w:r w:rsidR="00BF1AE2" w:rsidRPr="00662C75">
              <w:rPr>
                <w:rFonts w:ascii="Times New Roman" w:hAnsi="Times New Roman" w:cs="Times New Roman"/>
                <w:sz w:val="20"/>
                <w:szCs w:val="20"/>
                <w:lang w:val="en-US"/>
              </w:rPr>
              <w:t>.</w:t>
            </w:r>
          </w:p>
          <w:p w:rsidR="006A4D93" w:rsidRDefault="00BF1AE2" w:rsidP="006F36A0">
            <w:pPr>
              <w:rPr>
                <w:rFonts w:ascii="Times New Roman" w:hAnsi="Times New Roman" w:cs="Times New Roman"/>
                <w:sz w:val="20"/>
                <w:szCs w:val="20"/>
                <w:lang w:val="en-US"/>
              </w:rPr>
            </w:pPr>
            <w:r w:rsidRPr="006A4D93">
              <w:rPr>
                <w:rFonts w:ascii="Times New Roman" w:hAnsi="Times New Roman" w:cs="Times New Roman"/>
                <w:sz w:val="20"/>
                <w:szCs w:val="20"/>
                <w:lang w:val="en-US"/>
              </w:rPr>
              <w:t>Brief description of hazard</w:t>
            </w:r>
            <w:r w:rsidRPr="00662C75">
              <w:rPr>
                <w:rFonts w:ascii="Times New Roman" w:hAnsi="Times New Roman" w:cs="Times New Roman"/>
                <w:sz w:val="20"/>
                <w:szCs w:val="20"/>
                <w:lang w:val="en-US"/>
              </w:rPr>
              <w:t xml:space="preserve">: </w:t>
            </w:r>
            <w:r w:rsidR="006A4D93">
              <w:rPr>
                <w:rFonts w:ascii="Times New Roman" w:hAnsi="Times New Roman" w:cs="Times New Roman"/>
                <w:sz w:val="20"/>
                <w:szCs w:val="20"/>
                <w:lang w:val="en-US"/>
              </w:rPr>
              <w:t>may cause sleepiness and dizziness.</w:t>
            </w:r>
          </w:p>
          <w:p w:rsidR="00BF1AE2" w:rsidRDefault="006A4D93" w:rsidP="006F36A0">
            <w:pPr>
              <w:rPr>
                <w:rFonts w:ascii="Times New Roman" w:hAnsi="Times New Roman" w:cs="Times New Roman"/>
                <w:sz w:val="20"/>
                <w:szCs w:val="20"/>
                <w:lang w:val="en-US"/>
              </w:rPr>
            </w:pPr>
            <w:r>
              <w:rPr>
                <w:rFonts w:ascii="Times New Roman" w:hAnsi="Times New Roman" w:cs="Times New Roman"/>
                <w:sz w:val="20"/>
                <w:szCs w:val="20"/>
                <w:lang w:val="en-US"/>
              </w:rPr>
              <w:t>S</w:t>
            </w:r>
            <w:r w:rsidR="00BF1AE2" w:rsidRPr="00662C75">
              <w:rPr>
                <w:rFonts w:ascii="Times New Roman" w:hAnsi="Times New Roman" w:cs="Times New Roman"/>
                <w:sz w:val="20"/>
                <w:szCs w:val="20"/>
                <w:lang w:val="en-US"/>
              </w:rPr>
              <w:t xml:space="preserve">kin </w:t>
            </w:r>
            <w:r>
              <w:rPr>
                <w:rFonts w:ascii="Times New Roman" w:hAnsi="Times New Roman" w:cs="Times New Roman"/>
                <w:sz w:val="20"/>
                <w:szCs w:val="20"/>
                <w:lang w:val="en-US"/>
              </w:rPr>
              <w:t xml:space="preserve">and eye </w:t>
            </w:r>
            <w:r w:rsidR="00BF1AE2" w:rsidRPr="00662C75">
              <w:rPr>
                <w:rFonts w:ascii="Times New Roman" w:hAnsi="Times New Roman" w:cs="Times New Roman"/>
                <w:sz w:val="20"/>
                <w:szCs w:val="20"/>
                <w:lang w:val="en-US"/>
              </w:rPr>
              <w:t xml:space="preserve">contact causes irritation. </w:t>
            </w:r>
          </w:p>
          <w:p w:rsidR="00BF1AE2" w:rsidRPr="00662C75" w:rsidRDefault="006A4D93"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/22/</w:t>
            </w:r>
          </w:p>
        </w:tc>
      </w:tr>
      <w:tr w:rsidR="006A4D93" w:rsidRPr="00C228FC" w:rsidTr="00B64ACC">
        <w:tc>
          <w:tcPr>
            <w:tcW w:w="4785" w:type="dxa"/>
            <w:gridSpan w:val="5"/>
            <w:tcBorders>
              <w:top w:val="nil"/>
              <w:left w:val="nil"/>
              <w:bottom w:val="nil"/>
              <w:right w:val="nil"/>
            </w:tcBorders>
          </w:tcPr>
          <w:p w:rsidR="006A4D93" w:rsidRPr="006A4D93" w:rsidRDefault="006A4D93" w:rsidP="006A4D93">
            <w:pPr>
              <w:rPr>
                <w:rFonts w:ascii="Times New Roman" w:hAnsi="Times New Roman" w:cs="Times New Roman"/>
                <w:sz w:val="20"/>
                <w:szCs w:val="20"/>
                <w:lang w:val="en-US"/>
              </w:rPr>
            </w:pPr>
            <w:r w:rsidRPr="006A4D93">
              <w:rPr>
                <w:rFonts w:ascii="Times New Roman" w:hAnsi="Times New Roman" w:cs="Times New Roman"/>
                <w:sz w:val="20"/>
                <w:szCs w:val="20"/>
                <w:lang w:val="en-US"/>
              </w:rPr>
              <w:t>2.3.2.</w:t>
            </w:r>
            <w:r>
              <w:rPr>
                <w:rFonts w:ascii="Times New Roman" w:hAnsi="Times New Roman" w:cs="Times New Roman"/>
                <w:sz w:val="20"/>
                <w:szCs w:val="20"/>
                <w:lang w:val="en-US"/>
              </w:rPr>
              <w:t xml:space="preserve"> Hazard preventive measures:</w:t>
            </w:r>
          </w:p>
        </w:tc>
        <w:tc>
          <w:tcPr>
            <w:tcW w:w="4786" w:type="dxa"/>
            <w:gridSpan w:val="5"/>
            <w:tcBorders>
              <w:top w:val="nil"/>
              <w:left w:val="nil"/>
              <w:bottom w:val="nil"/>
              <w:right w:val="nil"/>
            </w:tcBorders>
          </w:tcPr>
          <w:p w:rsidR="006A4D93" w:rsidRDefault="006A4D93" w:rsidP="006A4D93">
            <w:pPr>
              <w:rPr>
                <w:rFonts w:ascii="Times New Roman" w:hAnsi="Times New Roman" w:cs="Times New Roman"/>
                <w:sz w:val="20"/>
                <w:szCs w:val="20"/>
                <w:lang w:val="en-US"/>
              </w:rPr>
            </w:pPr>
            <w:r w:rsidRPr="006A4D93">
              <w:rPr>
                <w:rFonts w:ascii="Times New Roman" w:hAnsi="Times New Roman" w:cs="Times New Roman"/>
                <w:sz w:val="20"/>
                <w:szCs w:val="20"/>
                <w:lang w:val="en-US"/>
              </w:rPr>
              <w:t>Safe handling:</w:t>
            </w:r>
          </w:p>
          <w:p w:rsidR="006A4D93" w:rsidRDefault="006A4D93" w:rsidP="006A4D93">
            <w:pPr>
              <w:pStyle w:val="a7"/>
              <w:numPr>
                <w:ilvl w:val="0"/>
                <w:numId w:val="1"/>
              </w:numPr>
              <w:spacing w:after="0"/>
              <w:ind w:left="318" w:hanging="283"/>
              <w:rPr>
                <w:rFonts w:ascii="Times New Roman" w:hAnsi="Times New Roman" w:cs="Times New Roman"/>
                <w:sz w:val="20"/>
                <w:szCs w:val="20"/>
                <w:lang w:val="en-US"/>
              </w:rPr>
            </w:pPr>
            <w:r>
              <w:rPr>
                <w:rFonts w:ascii="Times New Roman" w:hAnsi="Times New Roman" w:cs="Times New Roman"/>
                <w:sz w:val="20"/>
                <w:szCs w:val="20"/>
                <w:lang w:val="en-US"/>
              </w:rPr>
              <w:t>Avoid inhalation of vapors;</w:t>
            </w:r>
          </w:p>
          <w:p w:rsidR="006A4D93" w:rsidRDefault="006A4D93" w:rsidP="006A4D93">
            <w:pPr>
              <w:pStyle w:val="a7"/>
              <w:numPr>
                <w:ilvl w:val="0"/>
                <w:numId w:val="1"/>
              </w:numPr>
              <w:spacing w:after="0"/>
              <w:ind w:left="318" w:hanging="283"/>
              <w:rPr>
                <w:rFonts w:ascii="Times New Roman" w:hAnsi="Times New Roman" w:cs="Times New Roman"/>
                <w:sz w:val="20"/>
                <w:szCs w:val="20"/>
                <w:lang w:val="en-US"/>
              </w:rPr>
            </w:pPr>
            <w:r>
              <w:rPr>
                <w:rFonts w:ascii="Times New Roman" w:hAnsi="Times New Roman" w:cs="Times New Roman"/>
                <w:sz w:val="20"/>
                <w:szCs w:val="20"/>
                <w:lang w:val="en-US"/>
              </w:rPr>
              <w:t>Use only outdoors or in a well ventilated area;</w:t>
            </w:r>
          </w:p>
          <w:p w:rsidR="006A4D93" w:rsidRDefault="006A4D93" w:rsidP="006A4D93">
            <w:pPr>
              <w:pStyle w:val="a7"/>
              <w:numPr>
                <w:ilvl w:val="0"/>
                <w:numId w:val="1"/>
              </w:numPr>
              <w:spacing w:after="0"/>
              <w:ind w:left="318" w:hanging="283"/>
              <w:rPr>
                <w:rFonts w:ascii="Times New Roman" w:hAnsi="Times New Roman" w:cs="Times New Roman"/>
                <w:sz w:val="20"/>
                <w:szCs w:val="20"/>
                <w:lang w:val="en-US"/>
              </w:rPr>
            </w:pPr>
            <w:r>
              <w:rPr>
                <w:rFonts w:ascii="Times New Roman" w:hAnsi="Times New Roman" w:cs="Times New Roman"/>
                <w:sz w:val="20"/>
                <w:szCs w:val="20"/>
                <w:lang w:val="en-US"/>
              </w:rPr>
              <w:t>Thoroughly wash hands after work;</w:t>
            </w:r>
          </w:p>
          <w:p w:rsidR="006A4D93" w:rsidRDefault="006A4D93" w:rsidP="006A4D93">
            <w:pPr>
              <w:pStyle w:val="a7"/>
              <w:numPr>
                <w:ilvl w:val="0"/>
                <w:numId w:val="1"/>
              </w:numPr>
              <w:spacing w:after="0"/>
              <w:ind w:left="318" w:hanging="283"/>
              <w:rPr>
                <w:rFonts w:ascii="Times New Roman" w:hAnsi="Times New Roman" w:cs="Times New Roman"/>
                <w:sz w:val="20"/>
                <w:szCs w:val="20"/>
                <w:lang w:val="en-US"/>
              </w:rPr>
            </w:pPr>
            <w:r>
              <w:rPr>
                <w:rFonts w:ascii="Times New Roman" w:hAnsi="Times New Roman" w:cs="Times New Roman"/>
                <w:sz w:val="20"/>
                <w:szCs w:val="20"/>
                <w:lang w:val="en-US"/>
              </w:rPr>
              <w:t xml:space="preserve">Wear </w:t>
            </w:r>
            <w:r w:rsidR="00E02F74">
              <w:rPr>
                <w:rFonts w:ascii="Times New Roman" w:hAnsi="Times New Roman" w:cs="Times New Roman"/>
                <w:sz w:val="20"/>
                <w:szCs w:val="20"/>
                <w:lang w:val="en-US"/>
              </w:rPr>
              <w:t xml:space="preserve">resin </w:t>
            </w:r>
            <w:r>
              <w:rPr>
                <w:rFonts w:ascii="Times New Roman" w:hAnsi="Times New Roman" w:cs="Times New Roman"/>
                <w:sz w:val="20"/>
                <w:szCs w:val="20"/>
                <w:lang w:val="en-US"/>
              </w:rPr>
              <w:t>gloves.</w:t>
            </w:r>
          </w:p>
          <w:p w:rsidR="006A4D93" w:rsidRDefault="006A4D93" w:rsidP="006A4D93">
            <w:pPr>
              <w:rPr>
                <w:rFonts w:ascii="Times New Roman" w:hAnsi="Times New Roman" w:cs="Times New Roman"/>
                <w:sz w:val="20"/>
                <w:szCs w:val="20"/>
                <w:lang w:val="en-US"/>
              </w:rPr>
            </w:pPr>
            <w:r w:rsidRPr="006A4D93">
              <w:rPr>
                <w:rFonts w:ascii="Times New Roman" w:hAnsi="Times New Roman" w:cs="Times New Roman"/>
                <w:sz w:val="20"/>
                <w:szCs w:val="20"/>
                <w:lang w:val="en-US"/>
              </w:rPr>
              <w:t>Accidental release measures:</w:t>
            </w:r>
          </w:p>
          <w:p w:rsidR="006A4D93" w:rsidRDefault="006A4D93" w:rsidP="00E02F74">
            <w:pPr>
              <w:pStyle w:val="a7"/>
              <w:numPr>
                <w:ilvl w:val="0"/>
                <w:numId w:val="1"/>
              </w:numPr>
              <w:spacing w:after="0"/>
              <w:ind w:left="318" w:hanging="283"/>
              <w:rPr>
                <w:rFonts w:ascii="Times New Roman" w:hAnsi="Times New Roman" w:cs="Times New Roman"/>
                <w:sz w:val="20"/>
                <w:szCs w:val="20"/>
                <w:lang w:val="en-US"/>
              </w:rPr>
            </w:pPr>
            <w:r w:rsidRPr="00E02F74">
              <w:rPr>
                <w:rFonts w:ascii="Times New Roman" w:hAnsi="Times New Roman" w:cs="Times New Roman"/>
                <w:sz w:val="20"/>
                <w:szCs w:val="20"/>
                <w:lang w:val="en-US"/>
              </w:rPr>
              <w:t>If feeling unwell seek medical attention</w:t>
            </w:r>
            <w:r w:rsidR="00E02F74">
              <w:rPr>
                <w:rFonts w:ascii="Times New Roman" w:hAnsi="Times New Roman" w:cs="Times New Roman"/>
                <w:sz w:val="20"/>
                <w:szCs w:val="20"/>
                <w:lang w:val="en-US"/>
              </w:rPr>
              <w:t>;</w:t>
            </w:r>
          </w:p>
          <w:p w:rsidR="00E02F74" w:rsidRDefault="00E02F74" w:rsidP="006A4D93">
            <w:pPr>
              <w:pStyle w:val="a7"/>
              <w:numPr>
                <w:ilvl w:val="0"/>
                <w:numId w:val="1"/>
              </w:numPr>
              <w:spacing w:after="0"/>
              <w:ind w:left="318" w:hanging="283"/>
              <w:rPr>
                <w:rFonts w:ascii="Times New Roman" w:hAnsi="Times New Roman" w:cs="Times New Roman"/>
                <w:sz w:val="20"/>
                <w:szCs w:val="20"/>
                <w:lang w:val="en-US"/>
              </w:rPr>
            </w:pPr>
            <w:r w:rsidRPr="00E02F74">
              <w:rPr>
                <w:rFonts w:ascii="Times New Roman" w:hAnsi="Times New Roman" w:cs="Times New Roman"/>
                <w:sz w:val="20"/>
                <w:szCs w:val="20"/>
                <w:lang w:val="en-US"/>
              </w:rPr>
              <w:t>Inhalation</w:t>
            </w:r>
            <w:r w:rsidR="009467CF">
              <w:rPr>
                <w:rFonts w:ascii="Times New Roman" w:hAnsi="Times New Roman" w:cs="Times New Roman"/>
                <w:sz w:val="20"/>
                <w:szCs w:val="20"/>
                <w:lang w:val="en-US"/>
              </w:rPr>
              <w:t>: r</w:t>
            </w:r>
            <w:r>
              <w:rPr>
                <w:rFonts w:ascii="Times New Roman" w:hAnsi="Times New Roman" w:cs="Times New Roman"/>
                <w:sz w:val="20"/>
                <w:szCs w:val="20"/>
                <w:lang w:val="en-US"/>
              </w:rPr>
              <w:t>emove to fresh air and rest;</w:t>
            </w:r>
          </w:p>
          <w:p w:rsidR="00B9408D" w:rsidRDefault="006A4D93" w:rsidP="00B9408D">
            <w:pPr>
              <w:pStyle w:val="a7"/>
              <w:numPr>
                <w:ilvl w:val="0"/>
                <w:numId w:val="1"/>
              </w:numPr>
              <w:spacing w:after="0"/>
              <w:ind w:left="318" w:hanging="283"/>
              <w:rPr>
                <w:rFonts w:ascii="Times New Roman" w:hAnsi="Times New Roman" w:cs="Times New Roman"/>
                <w:sz w:val="20"/>
                <w:szCs w:val="20"/>
                <w:lang w:val="en-US"/>
              </w:rPr>
            </w:pPr>
            <w:r w:rsidRPr="00E02F74">
              <w:rPr>
                <w:rFonts w:ascii="Times New Roman" w:hAnsi="Times New Roman" w:cs="Times New Roman"/>
                <w:sz w:val="20"/>
                <w:szCs w:val="20"/>
                <w:lang w:val="en-US"/>
              </w:rPr>
              <w:t>Skin contact: remove contaminated clothing and wash skin with soap and plenty of water.</w:t>
            </w:r>
            <w:r w:rsidR="00E02F74">
              <w:rPr>
                <w:rFonts w:ascii="Times New Roman" w:hAnsi="Times New Roman" w:cs="Times New Roman"/>
                <w:sz w:val="20"/>
                <w:szCs w:val="20"/>
                <w:lang w:val="en-US"/>
              </w:rPr>
              <w:t xml:space="preserve"> If irritation persists seek</w:t>
            </w:r>
            <w:r w:rsidR="00B9408D">
              <w:rPr>
                <w:rFonts w:ascii="Times New Roman" w:hAnsi="Times New Roman" w:cs="Times New Roman"/>
                <w:sz w:val="20"/>
                <w:szCs w:val="20"/>
                <w:lang w:val="en-US"/>
              </w:rPr>
              <w:t xml:space="preserve"> medical attention;</w:t>
            </w:r>
          </w:p>
          <w:p w:rsidR="00B9408D" w:rsidRPr="00B9408D" w:rsidRDefault="00B9408D" w:rsidP="00B9408D">
            <w:pPr>
              <w:pStyle w:val="a7"/>
              <w:numPr>
                <w:ilvl w:val="0"/>
                <w:numId w:val="1"/>
              </w:numPr>
              <w:spacing w:after="0"/>
              <w:ind w:left="318" w:hanging="283"/>
              <w:rPr>
                <w:rFonts w:ascii="Times New Roman" w:hAnsi="Times New Roman" w:cs="Times New Roman"/>
                <w:sz w:val="20"/>
                <w:szCs w:val="20"/>
                <w:lang w:val="en-US"/>
              </w:rPr>
            </w:pPr>
            <w:r w:rsidRPr="00B9408D">
              <w:rPr>
                <w:rFonts w:ascii="Times New Roman" w:hAnsi="Times New Roman" w:cs="Times New Roman"/>
                <w:sz w:val="20"/>
                <w:szCs w:val="20"/>
                <w:lang w:val="en-US"/>
              </w:rPr>
              <w:t>Eye contact:</w:t>
            </w:r>
            <w:r>
              <w:rPr>
                <w:rFonts w:ascii="Times New Roman" w:hAnsi="Times New Roman" w:cs="Times New Roman"/>
                <w:sz w:val="20"/>
                <w:szCs w:val="20"/>
                <w:lang w:val="en-US"/>
              </w:rPr>
              <w:t xml:space="preserve"> gently wash</w:t>
            </w:r>
            <w:r w:rsidRPr="00B9408D">
              <w:rPr>
                <w:rFonts w:ascii="Times New Roman" w:hAnsi="Times New Roman" w:cs="Times New Roman"/>
                <w:sz w:val="20"/>
                <w:szCs w:val="20"/>
                <w:lang w:val="en-US"/>
              </w:rPr>
              <w:t xml:space="preserve"> eyes with water for several minutes. Remove contact lenses, if appropriate, and if easy to do. Continue washing; if irritation persists, obtain medical attention;</w:t>
            </w:r>
          </w:p>
          <w:p w:rsidR="006A4D93" w:rsidRDefault="00B9408D" w:rsidP="006A4D93">
            <w:pPr>
              <w:ind w:left="35"/>
              <w:rPr>
                <w:rFonts w:ascii="Times New Roman" w:hAnsi="Times New Roman" w:cs="Times New Roman"/>
                <w:sz w:val="20"/>
                <w:szCs w:val="20"/>
                <w:lang w:val="en-US"/>
              </w:rPr>
            </w:pPr>
            <w:r>
              <w:rPr>
                <w:rFonts w:ascii="Times New Roman" w:hAnsi="Times New Roman" w:cs="Times New Roman"/>
                <w:sz w:val="20"/>
                <w:szCs w:val="20"/>
                <w:lang w:val="en-US"/>
              </w:rPr>
              <w:t>Safe storage:</w:t>
            </w:r>
          </w:p>
          <w:p w:rsidR="00B9408D" w:rsidRDefault="009467CF" w:rsidP="00B9408D">
            <w:pPr>
              <w:pStyle w:val="a7"/>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k</w:t>
            </w:r>
            <w:r w:rsidR="00B9408D">
              <w:rPr>
                <w:rFonts w:ascii="Times New Roman" w:hAnsi="Times New Roman" w:cs="Times New Roman"/>
                <w:sz w:val="20"/>
                <w:szCs w:val="20"/>
                <w:lang w:val="en-US"/>
              </w:rPr>
              <w:t>eep container locked;</w:t>
            </w:r>
          </w:p>
          <w:p w:rsidR="00B9408D" w:rsidRDefault="009467CF" w:rsidP="00B9408D">
            <w:pPr>
              <w:pStyle w:val="a7"/>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s</w:t>
            </w:r>
            <w:r w:rsidR="00B9408D">
              <w:rPr>
                <w:rFonts w:ascii="Times New Roman" w:hAnsi="Times New Roman" w:cs="Times New Roman"/>
                <w:sz w:val="20"/>
                <w:szCs w:val="20"/>
                <w:lang w:val="en-US"/>
              </w:rPr>
              <w:t>tore in a sealed container in a properly ventilated area.</w:t>
            </w:r>
          </w:p>
          <w:p w:rsidR="006A4D93" w:rsidRPr="00662C75" w:rsidRDefault="00B9408D" w:rsidP="00B9408D">
            <w:pPr>
              <w:ind w:left="36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/22/</w:t>
            </w:r>
          </w:p>
        </w:tc>
      </w:tr>
      <w:tr w:rsidR="009467CF" w:rsidRPr="00340F8C" w:rsidTr="00B64ACC">
        <w:tc>
          <w:tcPr>
            <w:tcW w:w="9571" w:type="dxa"/>
            <w:gridSpan w:val="10"/>
            <w:tcBorders>
              <w:top w:val="nil"/>
              <w:left w:val="nil"/>
              <w:bottom w:val="nil"/>
              <w:right w:val="nil"/>
            </w:tcBorders>
          </w:tcPr>
          <w:p w:rsidR="009467CF" w:rsidRPr="00340F8C" w:rsidRDefault="009467CF" w:rsidP="009467CF">
            <w:pPr>
              <w:pStyle w:val="a7"/>
              <w:numPr>
                <w:ilvl w:val="0"/>
                <w:numId w:val="2"/>
              </w:numPr>
              <w:ind w:left="448" w:hanging="448"/>
              <w:contextualSpacing w:val="0"/>
              <w:rPr>
                <w:rFonts w:ascii="Times New Roman" w:hAnsi="Times New Roman" w:cs="Times New Roman"/>
                <w:b/>
                <w:sz w:val="20"/>
                <w:szCs w:val="20"/>
                <w:lang w:val="en-US"/>
              </w:rPr>
            </w:pPr>
            <w:r w:rsidRPr="00340F8C">
              <w:rPr>
                <w:rFonts w:ascii="Times New Roman" w:hAnsi="Times New Roman" w:cs="Times New Roman"/>
                <w:b/>
                <w:sz w:val="20"/>
                <w:szCs w:val="20"/>
                <w:lang w:val="en-US"/>
              </w:rPr>
              <w:t>Composition (information on ingredients)</w:t>
            </w:r>
          </w:p>
        </w:tc>
      </w:tr>
      <w:tr w:rsidR="009467CF" w:rsidRPr="007D7D88" w:rsidTr="00B64ACC">
        <w:tc>
          <w:tcPr>
            <w:tcW w:w="4785" w:type="dxa"/>
            <w:gridSpan w:val="5"/>
            <w:tcBorders>
              <w:top w:val="nil"/>
              <w:left w:val="nil"/>
              <w:bottom w:val="nil"/>
              <w:right w:val="nil"/>
            </w:tcBorders>
          </w:tcPr>
          <w:p w:rsidR="009467CF" w:rsidRDefault="009467CF" w:rsidP="006F36A0">
            <w:pPr>
              <w:pStyle w:val="a7"/>
              <w:ind w:left="450" w:hanging="450"/>
              <w:rPr>
                <w:rFonts w:ascii="Times New Roman" w:hAnsi="Times New Roman" w:cs="Times New Roman"/>
                <w:sz w:val="20"/>
                <w:szCs w:val="20"/>
                <w:lang w:val="en-US"/>
              </w:rPr>
            </w:pPr>
            <w:r>
              <w:rPr>
                <w:rFonts w:ascii="Times New Roman" w:hAnsi="Times New Roman" w:cs="Times New Roman"/>
                <w:sz w:val="20"/>
                <w:szCs w:val="20"/>
                <w:lang w:val="en-US"/>
              </w:rPr>
              <w:t xml:space="preserve">3.1 Chemical name: </w:t>
            </w:r>
          </w:p>
          <w:p w:rsidR="009467CF" w:rsidRPr="00BB27CE" w:rsidRDefault="009467CF" w:rsidP="006F36A0">
            <w:pPr>
              <w:pStyle w:val="a7"/>
              <w:ind w:left="450" w:hanging="450"/>
              <w:rPr>
                <w:rFonts w:ascii="Times New Roman" w:hAnsi="Times New Roman" w:cs="Times New Roman"/>
                <w:sz w:val="20"/>
                <w:szCs w:val="20"/>
                <w:lang w:val="en-US"/>
              </w:rPr>
            </w:pPr>
            <w:r w:rsidRPr="00BB27CE">
              <w:rPr>
                <w:rFonts w:ascii="Times New Roman" w:hAnsi="Times New Roman" w:cs="Times New Roman"/>
                <w:sz w:val="18"/>
                <w:szCs w:val="18"/>
                <w:lang w:val="en-US"/>
              </w:rPr>
              <w:t>(as per IUPAC)</w:t>
            </w:r>
          </w:p>
        </w:tc>
        <w:tc>
          <w:tcPr>
            <w:tcW w:w="4786" w:type="dxa"/>
            <w:gridSpan w:val="5"/>
            <w:tcBorders>
              <w:top w:val="nil"/>
              <w:left w:val="nil"/>
              <w:bottom w:val="nil"/>
              <w:right w:val="nil"/>
            </w:tcBorders>
          </w:tcPr>
          <w:p w:rsidR="009467CF" w:rsidRDefault="009467CF" w:rsidP="006F36A0">
            <w:pPr>
              <w:rPr>
                <w:rFonts w:ascii="Times New Roman" w:hAnsi="Times New Roman" w:cs="Times New Roman"/>
                <w:sz w:val="20"/>
                <w:szCs w:val="20"/>
                <w:lang w:val="en-US"/>
              </w:rPr>
            </w:pPr>
            <w:r>
              <w:rPr>
                <w:rFonts w:ascii="Times New Roman" w:hAnsi="Times New Roman" w:cs="Times New Roman"/>
                <w:sz w:val="20"/>
                <w:szCs w:val="20"/>
                <w:lang w:val="en-US"/>
              </w:rPr>
              <w:t>Not available. Prescribed mix product.</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tc>
      </w:tr>
      <w:tr w:rsidR="009467CF" w:rsidTr="00B64ACC">
        <w:tc>
          <w:tcPr>
            <w:tcW w:w="4785" w:type="dxa"/>
            <w:gridSpan w:val="5"/>
            <w:tcBorders>
              <w:top w:val="nil"/>
              <w:left w:val="nil"/>
              <w:bottom w:val="nil"/>
              <w:right w:val="nil"/>
            </w:tcBorders>
          </w:tcPr>
          <w:p w:rsidR="009467CF" w:rsidRDefault="009467CF" w:rsidP="006F36A0">
            <w:pPr>
              <w:pStyle w:val="a7"/>
              <w:ind w:left="450" w:hanging="450"/>
              <w:rPr>
                <w:rFonts w:ascii="Times New Roman" w:hAnsi="Times New Roman" w:cs="Times New Roman"/>
                <w:sz w:val="20"/>
                <w:szCs w:val="20"/>
                <w:lang w:val="en-US"/>
              </w:rPr>
            </w:pPr>
            <w:r>
              <w:rPr>
                <w:rFonts w:ascii="Times New Roman" w:hAnsi="Times New Roman" w:cs="Times New Roman"/>
                <w:sz w:val="20"/>
                <w:szCs w:val="20"/>
                <w:lang w:val="en-US"/>
              </w:rPr>
              <w:t>3.1.2. Formula:</w:t>
            </w:r>
          </w:p>
        </w:tc>
        <w:tc>
          <w:tcPr>
            <w:tcW w:w="4786" w:type="dxa"/>
            <w:gridSpan w:val="5"/>
            <w:tcBorders>
              <w:top w:val="nil"/>
              <w:left w:val="nil"/>
              <w:bottom w:val="nil"/>
              <w:right w:val="nil"/>
            </w:tcBorders>
          </w:tcPr>
          <w:p w:rsidR="009467CF" w:rsidRDefault="009467CF" w:rsidP="006F36A0">
            <w:pPr>
              <w:rPr>
                <w:rFonts w:ascii="Times New Roman" w:hAnsi="Times New Roman" w:cs="Times New Roman"/>
                <w:sz w:val="20"/>
                <w:szCs w:val="20"/>
                <w:lang w:val="en-US"/>
              </w:rPr>
            </w:pPr>
            <w:r>
              <w:rPr>
                <w:rFonts w:ascii="Times New Roman" w:hAnsi="Times New Roman" w:cs="Times New Roman"/>
                <w:sz w:val="20"/>
                <w:szCs w:val="20"/>
                <w:lang w:val="en-US"/>
              </w:rPr>
              <w:t>Not available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tc>
      </w:tr>
      <w:tr w:rsidR="009467CF" w:rsidTr="00B64ACC">
        <w:tc>
          <w:tcPr>
            <w:tcW w:w="4785" w:type="dxa"/>
            <w:gridSpan w:val="5"/>
            <w:tcBorders>
              <w:top w:val="nil"/>
              <w:left w:val="nil"/>
              <w:bottom w:val="nil"/>
              <w:right w:val="nil"/>
            </w:tcBorders>
          </w:tcPr>
          <w:p w:rsidR="009467CF" w:rsidRDefault="009467CF" w:rsidP="006F36A0">
            <w:pPr>
              <w:pStyle w:val="a7"/>
              <w:ind w:left="450" w:hanging="450"/>
              <w:rPr>
                <w:rFonts w:ascii="Times New Roman" w:hAnsi="Times New Roman" w:cs="Times New Roman"/>
                <w:sz w:val="20"/>
                <w:szCs w:val="20"/>
                <w:lang w:val="en-US"/>
              </w:rPr>
            </w:pPr>
            <w:r>
              <w:rPr>
                <w:rFonts w:ascii="Times New Roman" w:hAnsi="Times New Roman" w:cs="Times New Roman"/>
                <w:sz w:val="20"/>
                <w:szCs w:val="20"/>
                <w:lang w:val="en-US"/>
              </w:rPr>
              <w:t>3.1.3. Description:</w:t>
            </w:r>
          </w:p>
          <w:p w:rsidR="009467CF" w:rsidRPr="00AE7B6C" w:rsidRDefault="009467CF" w:rsidP="006F36A0">
            <w:pPr>
              <w:pStyle w:val="a7"/>
              <w:ind w:left="0"/>
              <w:rPr>
                <w:rFonts w:ascii="Times New Roman" w:hAnsi="Times New Roman" w:cs="Times New Roman"/>
                <w:sz w:val="18"/>
                <w:szCs w:val="18"/>
                <w:lang w:val="en-US"/>
              </w:rPr>
            </w:pPr>
            <w:r w:rsidRPr="00AE7B6C">
              <w:rPr>
                <w:rFonts w:ascii="Times New Roman" w:hAnsi="Times New Roman" w:cs="Times New Roman"/>
                <w:sz w:val="18"/>
                <w:szCs w:val="18"/>
                <w:lang w:val="en-US"/>
              </w:rPr>
              <w:t xml:space="preserve">(including range of products and </w:t>
            </w:r>
            <w:r>
              <w:rPr>
                <w:rFonts w:ascii="Times New Roman" w:hAnsi="Times New Roman" w:cs="Times New Roman"/>
                <w:sz w:val="18"/>
                <w:szCs w:val="18"/>
                <w:lang w:val="en-US"/>
              </w:rPr>
              <w:t xml:space="preserve">indicating </w:t>
            </w:r>
            <w:r w:rsidRPr="00AE7B6C">
              <w:rPr>
                <w:rFonts w:ascii="Times New Roman" w:hAnsi="Times New Roman" w:cs="Times New Roman"/>
                <w:sz w:val="18"/>
                <w:szCs w:val="18"/>
                <w:lang w:val="en-US"/>
              </w:rPr>
              <w:t>impurities and additives influencing product classification; method of manufacture)</w:t>
            </w:r>
          </w:p>
        </w:tc>
        <w:tc>
          <w:tcPr>
            <w:tcW w:w="4786" w:type="dxa"/>
            <w:gridSpan w:val="5"/>
            <w:tcBorders>
              <w:top w:val="nil"/>
              <w:left w:val="nil"/>
              <w:bottom w:val="nil"/>
              <w:right w:val="nil"/>
            </w:tcBorders>
          </w:tcPr>
          <w:p w:rsidR="009467CF" w:rsidRDefault="009467CF" w:rsidP="006F36A0">
            <w:pPr>
              <w:rPr>
                <w:rFonts w:ascii="Times New Roman" w:hAnsi="Times New Roman" w:cs="Times New Roman"/>
                <w:sz w:val="20"/>
                <w:szCs w:val="20"/>
                <w:lang w:val="en-US"/>
              </w:rPr>
            </w:pPr>
            <w:r>
              <w:rPr>
                <w:rFonts w:ascii="Times New Roman" w:hAnsi="Times New Roman" w:cs="Times New Roman"/>
                <w:sz w:val="20"/>
                <w:szCs w:val="20"/>
                <w:lang w:val="en-US"/>
              </w:rPr>
              <w:t>Flotation agent-oxal “Oxanol” is a derivative of 4,4-dimethyldioxane-1,3 synthesized from isobutylene and formaldehyde.</w:t>
            </w:r>
          </w:p>
          <w:p w:rsidR="009467CF" w:rsidRDefault="009467CF"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tc>
      </w:tr>
      <w:tr w:rsidR="009467CF" w:rsidRPr="007D7D88" w:rsidTr="00B64ACC">
        <w:tc>
          <w:tcPr>
            <w:tcW w:w="4785" w:type="dxa"/>
            <w:gridSpan w:val="5"/>
            <w:tcBorders>
              <w:top w:val="nil"/>
              <w:left w:val="nil"/>
              <w:bottom w:val="nil"/>
              <w:right w:val="nil"/>
            </w:tcBorders>
          </w:tcPr>
          <w:p w:rsidR="009467CF" w:rsidRPr="00A171BD" w:rsidRDefault="009467CF" w:rsidP="006F36A0">
            <w:pPr>
              <w:pStyle w:val="a7"/>
              <w:ind w:left="450" w:hanging="450"/>
              <w:rPr>
                <w:rFonts w:ascii="Times New Roman" w:hAnsi="Times New Roman" w:cs="Times New Roman"/>
                <w:b/>
                <w:sz w:val="20"/>
                <w:szCs w:val="20"/>
                <w:lang w:val="en-US"/>
              </w:rPr>
            </w:pPr>
            <w:r w:rsidRPr="00A171BD">
              <w:rPr>
                <w:rFonts w:ascii="Times New Roman" w:hAnsi="Times New Roman" w:cs="Times New Roman"/>
                <w:b/>
                <w:sz w:val="20"/>
                <w:szCs w:val="20"/>
                <w:lang w:val="en-US"/>
              </w:rPr>
              <w:t>3.2 Ingredients</w:t>
            </w:r>
          </w:p>
          <w:p w:rsidR="009467CF" w:rsidRPr="00CF68F5" w:rsidRDefault="009467CF" w:rsidP="006F36A0">
            <w:pPr>
              <w:pStyle w:val="a7"/>
              <w:ind w:left="0"/>
              <w:rPr>
                <w:rFonts w:ascii="Times New Roman" w:hAnsi="Times New Roman" w:cs="Times New Roman"/>
                <w:sz w:val="18"/>
                <w:szCs w:val="18"/>
                <w:lang w:val="en-US"/>
              </w:rPr>
            </w:pPr>
            <w:r w:rsidRPr="00CF68F5">
              <w:rPr>
                <w:rFonts w:ascii="Times New Roman" w:hAnsi="Times New Roman" w:cs="Times New Roman"/>
                <w:sz w:val="18"/>
                <w:szCs w:val="18"/>
                <w:lang w:val="en-US"/>
              </w:rPr>
              <w:t>(name, CAS# and EC# (if appropriate), %wt, MAC</w:t>
            </w:r>
            <w:r w:rsidRPr="00CF68F5">
              <w:rPr>
                <w:rFonts w:ascii="Times New Roman" w:hAnsi="Times New Roman" w:cs="Times New Roman"/>
                <w:sz w:val="18"/>
                <w:szCs w:val="18"/>
                <w:vertAlign w:val="subscript"/>
                <w:lang w:val="en-US"/>
              </w:rPr>
              <w:t xml:space="preserve">w.z. </w:t>
            </w:r>
            <w:r w:rsidRPr="00CF68F5">
              <w:rPr>
                <w:rFonts w:ascii="Times New Roman" w:hAnsi="Times New Roman" w:cs="Times New Roman"/>
                <w:sz w:val="18"/>
                <w:szCs w:val="18"/>
                <w:lang w:val="en-US"/>
              </w:rPr>
              <w:t>or Safe Re</w:t>
            </w:r>
            <w:r>
              <w:rPr>
                <w:rFonts w:ascii="Times New Roman" w:hAnsi="Times New Roman" w:cs="Times New Roman"/>
                <w:sz w:val="18"/>
                <w:szCs w:val="18"/>
                <w:lang w:val="en-US"/>
              </w:rPr>
              <w:t>ference Levels of Impact, hazard categories, references)</w:t>
            </w:r>
          </w:p>
        </w:tc>
        <w:tc>
          <w:tcPr>
            <w:tcW w:w="4786" w:type="dxa"/>
            <w:gridSpan w:val="5"/>
            <w:tcBorders>
              <w:top w:val="nil"/>
              <w:left w:val="nil"/>
              <w:bottom w:val="nil"/>
              <w:right w:val="nil"/>
            </w:tcBorders>
          </w:tcPr>
          <w:p w:rsidR="009467CF" w:rsidRDefault="009467CF" w:rsidP="006F36A0">
            <w:pPr>
              <w:rPr>
                <w:rFonts w:ascii="Times New Roman" w:hAnsi="Times New Roman" w:cs="Times New Roman"/>
                <w:sz w:val="20"/>
                <w:szCs w:val="20"/>
                <w:lang w:val="en-US"/>
              </w:rPr>
            </w:pPr>
          </w:p>
          <w:p w:rsidR="009467CF" w:rsidRDefault="009467CF" w:rsidP="006F36A0">
            <w:pPr>
              <w:rPr>
                <w:rFonts w:ascii="Times New Roman" w:hAnsi="Times New Roman" w:cs="Times New Roman"/>
                <w:sz w:val="20"/>
                <w:szCs w:val="20"/>
                <w:lang w:val="en-US"/>
              </w:rPr>
            </w:pPr>
          </w:p>
          <w:p w:rsidR="00013AAB" w:rsidRDefault="00013AAB" w:rsidP="006F36A0">
            <w:pPr>
              <w:rPr>
                <w:rFonts w:ascii="Times New Roman" w:hAnsi="Times New Roman" w:cs="Times New Roman"/>
                <w:sz w:val="20"/>
                <w:szCs w:val="20"/>
                <w:lang w:val="en-US"/>
              </w:rPr>
            </w:pPr>
          </w:p>
        </w:tc>
      </w:tr>
      <w:tr w:rsidR="009467CF" w:rsidRPr="007D7D88" w:rsidTr="00B64ACC">
        <w:tc>
          <w:tcPr>
            <w:tcW w:w="4785" w:type="dxa"/>
            <w:gridSpan w:val="5"/>
            <w:tcBorders>
              <w:top w:val="nil"/>
              <w:left w:val="nil"/>
              <w:bottom w:val="nil"/>
              <w:right w:val="nil"/>
            </w:tcBorders>
          </w:tcPr>
          <w:p w:rsidR="009467CF" w:rsidRDefault="009467CF" w:rsidP="006A4D93">
            <w:pPr>
              <w:rPr>
                <w:rFonts w:ascii="Times New Roman" w:hAnsi="Times New Roman" w:cs="Times New Roman"/>
                <w:sz w:val="20"/>
                <w:szCs w:val="20"/>
                <w:lang w:val="en-US"/>
              </w:rPr>
            </w:pPr>
          </w:p>
          <w:p w:rsidR="00013AAB" w:rsidRPr="006A4D93" w:rsidRDefault="00013AAB" w:rsidP="006A4D93">
            <w:pPr>
              <w:rPr>
                <w:rFonts w:ascii="Times New Roman" w:hAnsi="Times New Roman" w:cs="Times New Roman"/>
                <w:sz w:val="20"/>
                <w:szCs w:val="20"/>
                <w:lang w:val="en-US"/>
              </w:rPr>
            </w:pPr>
          </w:p>
        </w:tc>
        <w:tc>
          <w:tcPr>
            <w:tcW w:w="4786" w:type="dxa"/>
            <w:gridSpan w:val="5"/>
            <w:tcBorders>
              <w:top w:val="nil"/>
              <w:left w:val="nil"/>
              <w:bottom w:val="nil"/>
              <w:right w:val="nil"/>
            </w:tcBorders>
          </w:tcPr>
          <w:p w:rsidR="009467CF" w:rsidRPr="006A4D93" w:rsidRDefault="009467CF" w:rsidP="006A4D93">
            <w:pPr>
              <w:rPr>
                <w:rFonts w:ascii="Times New Roman" w:hAnsi="Times New Roman" w:cs="Times New Roman"/>
                <w:sz w:val="20"/>
                <w:szCs w:val="20"/>
                <w:lang w:val="en-US"/>
              </w:rPr>
            </w:pPr>
          </w:p>
        </w:tc>
      </w:tr>
      <w:tr w:rsidR="00EC3663" w:rsidRPr="00A171BD"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Ingredients</w:t>
            </w:r>
          </w:p>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(Name, CAS#, EC#)</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 wt</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A171BD" w:rsidRDefault="00EC3663" w:rsidP="006F36A0">
            <w:pPr>
              <w:jc w:val="center"/>
              <w:rPr>
                <w:rFonts w:ascii="Times New Roman" w:hAnsi="Times New Roman" w:cs="Times New Roman"/>
                <w:sz w:val="16"/>
                <w:szCs w:val="16"/>
                <w:vertAlign w:val="subscript"/>
                <w:lang w:val="en-US"/>
              </w:rPr>
            </w:pPr>
            <w:r>
              <w:rPr>
                <w:rFonts w:ascii="Times New Roman" w:hAnsi="Times New Roman" w:cs="Times New Roman"/>
                <w:sz w:val="16"/>
                <w:szCs w:val="16"/>
                <w:lang w:val="en-US"/>
              </w:rPr>
              <w:t>MAC</w:t>
            </w:r>
            <w:r w:rsidRPr="00A171BD">
              <w:rPr>
                <w:rFonts w:ascii="Times New Roman" w:hAnsi="Times New Roman" w:cs="Times New Roman"/>
                <w:sz w:val="16"/>
                <w:szCs w:val="16"/>
                <w:vertAlign w:val="subscript"/>
                <w:lang w:val="en-US"/>
              </w:rPr>
              <w:t>w.z.</w:t>
            </w:r>
          </w:p>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mg/m</w:t>
            </w:r>
            <w:r w:rsidRPr="00A171BD">
              <w:rPr>
                <w:rFonts w:ascii="Times New Roman" w:hAnsi="Times New Roman" w:cs="Times New Roman"/>
                <w:sz w:val="16"/>
                <w:szCs w:val="16"/>
                <w:vertAlign w:val="superscript"/>
                <w:lang w:val="en-US"/>
              </w:rPr>
              <w:t>3</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Hazard category</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References</w:t>
            </w:r>
          </w:p>
        </w:tc>
      </w:tr>
      <w:tr w:rsidR="00EC3663" w:rsidRPr="00130CF3"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63" w:rsidRDefault="00EC3663" w:rsidP="006F36A0">
            <w:pPr>
              <w:rPr>
                <w:rFonts w:ascii="Times New Roman" w:hAnsi="Times New Roman" w:cs="Times New Roman"/>
                <w:sz w:val="16"/>
                <w:szCs w:val="16"/>
                <w:lang w:val="en-US"/>
              </w:rPr>
            </w:pPr>
            <w:r>
              <w:rPr>
                <w:rFonts w:ascii="Times New Roman" w:hAnsi="Times New Roman" w:cs="Times New Roman"/>
                <w:sz w:val="16"/>
                <w:szCs w:val="16"/>
                <w:lang w:val="en-US"/>
              </w:rPr>
              <w:t xml:space="preserve">∑ of ingredients up to dioxane alcohols (methyl-pyran-dioxane), </w:t>
            </w:r>
            <w:r w:rsidR="00144979">
              <w:rPr>
                <w:rFonts w:ascii="Times New Roman" w:hAnsi="Times New Roman" w:cs="Times New Roman"/>
                <w:sz w:val="16"/>
                <w:szCs w:val="16"/>
                <w:lang w:val="en-US"/>
              </w:rPr>
              <w:t>ether of 3-butan</w:t>
            </w:r>
            <w:r w:rsidR="00DC7492">
              <w:rPr>
                <w:rFonts w:ascii="Times New Roman" w:hAnsi="Times New Roman" w:cs="Times New Roman"/>
                <w:sz w:val="16"/>
                <w:szCs w:val="16"/>
                <w:lang w:val="en-US"/>
              </w:rPr>
              <w:t>ol and 4-methyl-4-hydroxyethyl-1</w:t>
            </w:r>
            <w:r w:rsidR="00144979">
              <w:rPr>
                <w:rFonts w:ascii="Times New Roman" w:hAnsi="Times New Roman" w:cs="Times New Roman"/>
                <w:sz w:val="16"/>
                <w:szCs w:val="16"/>
                <w:lang w:val="en-US"/>
              </w:rPr>
              <w:t>,3-dioxane and etc.)</w:t>
            </w:r>
          </w:p>
          <w:p w:rsidR="00144979" w:rsidRPr="00A171BD" w:rsidRDefault="00144979" w:rsidP="006F36A0">
            <w:pPr>
              <w:rPr>
                <w:rFonts w:ascii="Times New Roman" w:hAnsi="Times New Roman" w:cs="Times New Roman"/>
                <w:sz w:val="16"/>
                <w:szCs w:val="16"/>
                <w:lang w:val="en-US"/>
              </w:rPr>
            </w:pPr>
            <w:r>
              <w:rPr>
                <w:rFonts w:ascii="Times New Roman" w:hAnsi="Times New Roman" w:cs="Times New Roman"/>
                <w:sz w:val="16"/>
                <w:szCs w:val="16"/>
                <w:lang w:val="en-US"/>
              </w:rPr>
              <w:t>(CAS- n/a; EC – n/a)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Pr>
                <w:rFonts w:ascii="Times New Roman" w:hAnsi="Times New Roman" w:cs="Times New Roman"/>
                <w:sz w:val="18"/>
                <w:szCs w:val="18"/>
                <w:lang w:val="en-US"/>
              </w:rPr>
              <w:t>5-10</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3E4501" w:rsidP="00144979">
            <w:pPr>
              <w:jc w:val="center"/>
              <w:rPr>
                <w:rFonts w:ascii="Times New Roman" w:hAnsi="Times New Roman" w:cs="Times New Roman"/>
                <w:sz w:val="18"/>
                <w:szCs w:val="18"/>
                <w:lang w:val="en-US"/>
              </w:rPr>
            </w:pPr>
            <w:r>
              <w:rPr>
                <w:rFonts w:ascii="Times New Roman" w:hAnsi="Times New Roman" w:cs="Times New Roman"/>
                <w:sz w:val="18"/>
                <w:szCs w:val="18"/>
                <w:lang w:val="en-US"/>
              </w:rPr>
              <w:t>No data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sidRPr="00130CF3">
              <w:rPr>
                <w:rFonts w:ascii="Times New Roman" w:hAnsi="Times New Roman" w:cs="Times New Roman"/>
                <w:sz w:val="18"/>
                <w:szCs w:val="18"/>
                <w:lang w:val="en-US"/>
              </w:rPr>
              <w:t>-</w:t>
            </w:r>
          </w:p>
        </w:tc>
        <w:tc>
          <w:tcPr>
            <w:tcW w:w="191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DE5159">
            <w:pPr>
              <w:jc w:val="center"/>
              <w:rPr>
                <w:rFonts w:ascii="Times New Roman" w:hAnsi="Times New Roman" w:cs="Times New Roman"/>
                <w:sz w:val="18"/>
                <w:szCs w:val="18"/>
                <w:lang w:val="en-US"/>
              </w:rPr>
            </w:pPr>
            <w:r>
              <w:rPr>
                <w:rFonts w:ascii="Times New Roman" w:hAnsi="Times New Roman" w:cs="Times New Roman"/>
                <w:sz w:val="18"/>
                <w:szCs w:val="18"/>
                <w:lang w:val="en-US"/>
              </w:rPr>
              <w:t>/1,3,6/</w:t>
            </w:r>
          </w:p>
        </w:tc>
      </w:tr>
      <w:tr w:rsidR="00EC3663" w:rsidRPr="00130CF3"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63" w:rsidRDefault="00144979" w:rsidP="006F36A0">
            <w:pPr>
              <w:rPr>
                <w:rFonts w:ascii="Times New Roman" w:hAnsi="Times New Roman" w:cs="Times New Roman"/>
                <w:sz w:val="16"/>
                <w:szCs w:val="16"/>
                <w:lang w:val="en-US"/>
              </w:rPr>
            </w:pPr>
            <w:r>
              <w:rPr>
                <w:rFonts w:ascii="Times New Roman" w:hAnsi="Times New Roman" w:cs="Times New Roman"/>
                <w:sz w:val="16"/>
                <w:szCs w:val="16"/>
                <w:lang w:val="en-US"/>
              </w:rPr>
              <w:t>Dioxane alcohols</w:t>
            </w:r>
          </w:p>
          <w:p w:rsidR="00144979" w:rsidRPr="00A171BD" w:rsidRDefault="00144979" w:rsidP="006F36A0">
            <w:pPr>
              <w:rPr>
                <w:rFonts w:ascii="Times New Roman" w:hAnsi="Times New Roman" w:cs="Times New Roman"/>
                <w:sz w:val="16"/>
                <w:szCs w:val="16"/>
                <w:lang w:val="en-US"/>
              </w:rPr>
            </w:pPr>
            <w:r>
              <w:rPr>
                <w:rFonts w:ascii="Times New Roman" w:hAnsi="Times New Roman" w:cs="Times New Roman"/>
                <w:sz w:val="16"/>
                <w:szCs w:val="16"/>
                <w:lang w:val="en-US"/>
              </w:rPr>
              <w:t>(CAS- 2018-45-3; EC – n/a)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Pr>
                <w:rFonts w:ascii="Times New Roman" w:hAnsi="Times New Roman" w:cs="Times New Roman"/>
                <w:sz w:val="18"/>
                <w:szCs w:val="18"/>
                <w:lang w:val="en-US"/>
              </w:rPr>
              <w:t>70-85</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sidRPr="00130CF3">
              <w:rPr>
                <w:rFonts w:ascii="Times New Roman" w:hAnsi="Times New Roman" w:cs="Times New Roman"/>
                <w:sz w:val="18"/>
                <w:szCs w:val="18"/>
                <w:lang w:val="en-US"/>
              </w:rPr>
              <w:t>10</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sidRPr="00130CF3">
              <w:rPr>
                <w:rFonts w:ascii="Times New Roman" w:hAnsi="Times New Roman" w:cs="Times New Roman"/>
                <w:sz w:val="18"/>
                <w:szCs w:val="18"/>
                <w:lang w:val="en-US"/>
              </w:rPr>
              <w:t>3</w:t>
            </w:r>
          </w:p>
        </w:tc>
        <w:tc>
          <w:tcPr>
            <w:tcW w:w="191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C3663" w:rsidRPr="00130CF3" w:rsidRDefault="00EC3663" w:rsidP="006F36A0">
            <w:pPr>
              <w:jc w:val="center"/>
              <w:rPr>
                <w:rFonts w:ascii="Times New Roman" w:hAnsi="Times New Roman" w:cs="Times New Roman"/>
                <w:sz w:val="18"/>
                <w:szCs w:val="18"/>
                <w:lang w:val="en-US"/>
              </w:rPr>
            </w:pPr>
          </w:p>
        </w:tc>
      </w:tr>
      <w:tr w:rsidR="00EC3663" w:rsidRPr="00130CF3"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63" w:rsidRDefault="00DE5159" w:rsidP="006F36A0">
            <w:pPr>
              <w:rPr>
                <w:rFonts w:ascii="Times New Roman" w:hAnsi="Times New Roman" w:cs="Times New Roman"/>
                <w:sz w:val="16"/>
                <w:szCs w:val="16"/>
                <w:lang w:val="en-US"/>
              </w:rPr>
            </w:pPr>
            <w:r>
              <w:rPr>
                <w:rFonts w:ascii="Times New Roman" w:hAnsi="Times New Roman" w:cs="Times New Roman"/>
                <w:sz w:val="16"/>
                <w:szCs w:val="16"/>
                <w:lang w:val="en-US"/>
              </w:rPr>
              <w:t>Heavy hydrocarbons (diols, t</w:t>
            </w:r>
            <w:r w:rsidR="003E4501">
              <w:rPr>
                <w:rFonts w:ascii="Times New Roman" w:hAnsi="Times New Roman" w:cs="Times New Roman"/>
                <w:sz w:val="16"/>
                <w:szCs w:val="16"/>
                <w:lang w:val="en-US"/>
              </w:rPr>
              <w:t>riols, mixed formals of methanol and dioxane alcohols, ethers and etc.)</w:t>
            </w:r>
          </w:p>
          <w:p w:rsidR="003E4501" w:rsidRPr="00A171BD" w:rsidRDefault="003E4501" w:rsidP="006F36A0">
            <w:pPr>
              <w:rPr>
                <w:rFonts w:ascii="Times New Roman" w:hAnsi="Times New Roman" w:cs="Times New Roman"/>
                <w:sz w:val="16"/>
                <w:szCs w:val="16"/>
                <w:lang w:val="en-US"/>
              </w:rPr>
            </w:pPr>
            <w:r>
              <w:rPr>
                <w:rFonts w:ascii="Times New Roman" w:hAnsi="Times New Roman" w:cs="Times New Roman"/>
                <w:sz w:val="16"/>
                <w:szCs w:val="16"/>
                <w:lang w:val="en-US"/>
              </w:rPr>
              <w:t>(CAS 7564-64-9; EC 231-466-5)</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10-15</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3E4501"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No data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6F36A0">
            <w:pPr>
              <w:jc w:val="center"/>
              <w:rPr>
                <w:rFonts w:ascii="Times New Roman" w:hAnsi="Times New Roman" w:cs="Times New Roman"/>
                <w:sz w:val="18"/>
                <w:szCs w:val="18"/>
                <w:lang w:val="en-US"/>
              </w:rPr>
            </w:pPr>
            <w:r w:rsidRPr="00130CF3">
              <w:rPr>
                <w:rFonts w:ascii="Times New Roman" w:hAnsi="Times New Roman" w:cs="Times New Roman"/>
                <w:sz w:val="18"/>
                <w:szCs w:val="18"/>
                <w:lang w:val="en-US"/>
              </w:rPr>
              <w:t>-</w:t>
            </w:r>
          </w:p>
        </w:tc>
        <w:tc>
          <w:tcPr>
            <w:tcW w:w="191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6F36A0">
            <w:pPr>
              <w:jc w:val="center"/>
              <w:rPr>
                <w:rFonts w:ascii="Times New Roman" w:hAnsi="Times New Roman" w:cs="Times New Roman"/>
                <w:sz w:val="18"/>
                <w:szCs w:val="18"/>
                <w:lang w:val="en-US"/>
              </w:rPr>
            </w:pPr>
          </w:p>
        </w:tc>
      </w:tr>
      <w:tr w:rsidR="00DE5159" w:rsidRPr="00617683" w:rsidTr="00B64ACC">
        <w:tc>
          <w:tcPr>
            <w:tcW w:w="9571" w:type="dxa"/>
            <w:gridSpan w:val="10"/>
            <w:tcBorders>
              <w:top w:val="nil"/>
              <w:left w:val="nil"/>
              <w:bottom w:val="nil"/>
              <w:right w:val="nil"/>
            </w:tcBorders>
          </w:tcPr>
          <w:p w:rsidR="00DE5159" w:rsidRPr="00617683" w:rsidRDefault="00DE5159" w:rsidP="00DE5159">
            <w:pPr>
              <w:pStyle w:val="a7"/>
              <w:numPr>
                <w:ilvl w:val="0"/>
                <w:numId w:val="2"/>
              </w:numPr>
              <w:ind w:left="448" w:hanging="448"/>
              <w:contextualSpacing w:val="0"/>
              <w:rPr>
                <w:rFonts w:ascii="Times New Roman" w:hAnsi="Times New Roman" w:cs="Times New Roman"/>
                <w:b/>
                <w:sz w:val="20"/>
                <w:szCs w:val="20"/>
                <w:lang w:val="en-US"/>
              </w:rPr>
            </w:pPr>
            <w:r w:rsidRPr="00617683">
              <w:rPr>
                <w:rFonts w:ascii="Times New Roman" w:hAnsi="Times New Roman" w:cs="Times New Roman"/>
                <w:b/>
                <w:sz w:val="20"/>
                <w:szCs w:val="20"/>
                <w:lang w:val="en-US"/>
              </w:rPr>
              <w:t>First aid measures</w:t>
            </w:r>
          </w:p>
        </w:tc>
      </w:tr>
      <w:tr w:rsidR="00DE5159" w:rsidTr="00B64ACC">
        <w:tc>
          <w:tcPr>
            <w:tcW w:w="4785" w:type="dxa"/>
            <w:gridSpan w:val="5"/>
            <w:tcBorders>
              <w:top w:val="nil"/>
              <w:left w:val="nil"/>
              <w:bottom w:val="nil"/>
              <w:right w:val="nil"/>
            </w:tcBorders>
          </w:tcPr>
          <w:p w:rsidR="00DE5159" w:rsidRPr="00DE5159" w:rsidRDefault="00DE5159" w:rsidP="00DE5159">
            <w:pPr>
              <w:pStyle w:val="a7"/>
              <w:numPr>
                <w:ilvl w:val="1"/>
                <w:numId w:val="2"/>
              </w:numPr>
              <w:spacing w:after="0"/>
              <w:rPr>
                <w:rFonts w:ascii="Times New Roman" w:hAnsi="Times New Roman" w:cs="Times New Roman"/>
                <w:b/>
                <w:sz w:val="20"/>
                <w:szCs w:val="20"/>
                <w:lang w:val="en-US"/>
              </w:rPr>
            </w:pPr>
            <w:r w:rsidRPr="00DE5159">
              <w:rPr>
                <w:rFonts w:ascii="Times New Roman" w:hAnsi="Times New Roman" w:cs="Times New Roman"/>
                <w:b/>
                <w:sz w:val="20"/>
                <w:szCs w:val="20"/>
                <w:lang w:val="en-US"/>
              </w:rPr>
              <w:t>Symptoms:</w:t>
            </w:r>
          </w:p>
        </w:tc>
        <w:tc>
          <w:tcPr>
            <w:tcW w:w="4786" w:type="dxa"/>
            <w:gridSpan w:val="5"/>
            <w:tcBorders>
              <w:top w:val="nil"/>
              <w:left w:val="nil"/>
              <w:bottom w:val="nil"/>
              <w:right w:val="nil"/>
            </w:tcBorders>
          </w:tcPr>
          <w:p w:rsidR="00DE5159" w:rsidRDefault="00DE5159" w:rsidP="006F36A0">
            <w:pPr>
              <w:rPr>
                <w:rFonts w:ascii="Times New Roman" w:hAnsi="Times New Roman" w:cs="Times New Roman"/>
                <w:sz w:val="20"/>
                <w:szCs w:val="20"/>
                <w:lang w:val="en-US"/>
              </w:rPr>
            </w:pPr>
          </w:p>
        </w:tc>
      </w:tr>
      <w:tr w:rsidR="00DE5159" w:rsidRPr="007D7D88" w:rsidTr="00B64ACC">
        <w:tc>
          <w:tcPr>
            <w:tcW w:w="4785" w:type="dxa"/>
            <w:gridSpan w:val="5"/>
            <w:tcBorders>
              <w:top w:val="nil"/>
              <w:left w:val="nil"/>
              <w:bottom w:val="nil"/>
              <w:right w:val="nil"/>
            </w:tcBorders>
          </w:tcPr>
          <w:p w:rsidR="00DE5159" w:rsidRDefault="00DE5159" w:rsidP="00DE5159">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Inhalation (breathing):</w:t>
            </w:r>
          </w:p>
        </w:tc>
        <w:tc>
          <w:tcPr>
            <w:tcW w:w="4786" w:type="dxa"/>
            <w:gridSpan w:val="5"/>
            <w:tcBorders>
              <w:top w:val="nil"/>
              <w:left w:val="nil"/>
              <w:bottom w:val="nil"/>
              <w:right w:val="nil"/>
            </w:tcBorders>
          </w:tcPr>
          <w:p w:rsidR="00DE5159" w:rsidRDefault="00DE5159" w:rsidP="006F36A0">
            <w:pPr>
              <w:rPr>
                <w:rFonts w:ascii="Times New Roman" w:hAnsi="Times New Roman" w:cs="Times New Roman"/>
                <w:sz w:val="20"/>
                <w:szCs w:val="20"/>
                <w:lang w:val="en-US"/>
              </w:rPr>
            </w:pPr>
            <w:r>
              <w:rPr>
                <w:rFonts w:ascii="Times New Roman" w:hAnsi="Times New Roman" w:cs="Times New Roman"/>
                <w:sz w:val="20"/>
                <w:szCs w:val="20"/>
                <w:lang w:val="en-US"/>
              </w:rPr>
              <w:t>Cough, throat irritation, pneopneic reflex (dioxane alcohol)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DE5159" w:rsidTr="00B64ACC">
        <w:tc>
          <w:tcPr>
            <w:tcW w:w="4785" w:type="dxa"/>
            <w:gridSpan w:val="5"/>
            <w:tcBorders>
              <w:top w:val="nil"/>
              <w:left w:val="nil"/>
              <w:bottom w:val="nil"/>
              <w:right w:val="nil"/>
            </w:tcBorders>
          </w:tcPr>
          <w:p w:rsidR="00DE5159" w:rsidRDefault="00DE5159" w:rsidP="00DE5159">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Skin contact:</w:t>
            </w:r>
          </w:p>
        </w:tc>
        <w:tc>
          <w:tcPr>
            <w:tcW w:w="4786" w:type="dxa"/>
            <w:gridSpan w:val="5"/>
            <w:tcBorders>
              <w:top w:val="nil"/>
              <w:left w:val="nil"/>
              <w:bottom w:val="nil"/>
              <w:right w:val="nil"/>
            </w:tcBorders>
          </w:tcPr>
          <w:p w:rsidR="00DE5159" w:rsidRDefault="00DE5159" w:rsidP="006F36A0">
            <w:pPr>
              <w:rPr>
                <w:rFonts w:ascii="Times New Roman" w:hAnsi="Times New Roman" w:cs="Times New Roman"/>
                <w:sz w:val="20"/>
                <w:szCs w:val="20"/>
                <w:lang w:val="en-US"/>
              </w:rPr>
            </w:pPr>
            <w:r>
              <w:rPr>
                <w:rFonts w:ascii="Times New Roman" w:hAnsi="Times New Roman" w:cs="Times New Roman"/>
                <w:sz w:val="20"/>
                <w:szCs w:val="20"/>
                <w:lang w:val="en-US"/>
              </w:rPr>
              <w:t>Irritation (dioxane alcohol)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 26/</w:t>
            </w:r>
          </w:p>
        </w:tc>
      </w:tr>
      <w:tr w:rsidR="00DE5159" w:rsidTr="00B64ACC">
        <w:tc>
          <w:tcPr>
            <w:tcW w:w="4785" w:type="dxa"/>
            <w:gridSpan w:val="5"/>
            <w:tcBorders>
              <w:top w:val="nil"/>
              <w:left w:val="nil"/>
              <w:bottom w:val="nil"/>
              <w:right w:val="nil"/>
            </w:tcBorders>
          </w:tcPr>
          <w:p w:rsidR="00DE5159" w:rsidRDefault="00DE5159" w:rsidP="00DE5159">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Eyes contact:</w:t>
            </w:r>
          </w:p>
        </w:tc>
        <w:tc>
          <w:tcPr>
            <w:tcW w:w="4786" w:type="dxa"/>
            <w:gridSpan w:val="5"/>
            <w:tcBorders>
              <w:top w:val="nil"/>
              <w:left w:val="nil"/>
              <w:bottom w:val="nil"/>
              <w:right w:val="nil"/>
            </w:tcBorders>
          </w:tcPr>
          <w:p w:rsidR="00DE5159" w:rsidRDefault="00DE5159" w:rsidP="006F36A0">
            <w:pPr>
              <w:rPr>
                <w:rFonts w:ascii="Times New Roman" w:hAnsi="Times New Roman" w:cs="Times New Roman"/>
                <w:sz w:val="20"/>
                <w:szCs w:val="20"/>
                <w:lang w:val="en-US"/>
              </w:rPr>
            </w:pPr>
            <w:r>
              <w:rPr>
                <w:rFonts w:ascii="Times New Roman" w:hAnsi="Times New Roman" w:cs="Times New Roman"/>
                <w:sz w:val="20"/>
                <w:szCs w:val="20"/>
                <w:lang w:val="en-US"/>
              </w:rPr>
              <w:t>Irritation (dioxane alcohol)</w:t>
            </w:r>
            <w:r>
              <w:rPr>
                <w:rFonts w:ascii="Times New Roman" w:hAnsi="Times New Roman" w:cs="Times New Roman"/>
                <w:sz w:val="20"/>
                <w:szCs w:val="20"/>
                <w:lang w:val="en-US"/>
              </w:rPr>
              <w:tab/>
            </w:r>
            <w:r>
              <w:rPr>
                <w:rFonts w:ascii="Times New Roman" w:hAnsi="Times New Roman" w:cs="Times New Roman"/>
                <w:sz w:val="20"/>
                <w:szCs w:val="20"/>
                <w:lang w:val="en-US"/>
              </w:rPr>
              <w:tab/>
              <w:t>/25, 26/</w:t>
            </w:r>
          </w:p>
        </w:tc>
      </w:tr>
      <w:tr w:rsidR="00DE5159" w:rsidRPr="007D7D88" w:rsidTr="00B64ACC">
        <w:tc>
          <w:tcPr>
            <w:tcW w:w="4785" w:type="dxa"/>
            <w:gridSpan w:val="5"/>
            <w:tcBorders>
              <w:top w:val="nil"/>
              <w:left w:val="nil"/>
              <w:bottom w:val="nil"/>
              <w:right w:val="nil"/>
            </w:tcBorders>
          </w:tcPr>
          <w:p w:rsidR="00DE5159" w:rsidRDefault="00DE5159" w:rsidP="00DE5159">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By mouth (swallowing):</w:t>
            </w:r>
          </w:p>
        </w:tc>
        <w:tc>
          <w:tcPr>
            <w:tcW w:w="4786" w:type="dxa"/>
            <w:gridSpan w:val="5"/>
            <w:tcBorders>
              <w:top w:val="nil"/>
              <w:left w:val="nil"/>
              <w:bottom w:val="nil"/>
              <w:right w:val="nil"/>
            </w:tcBorders>
          </w:tcPr>
          <w:p w:rsidR="00DE5159" w:rsidRDefault="00574187" w:rsidP="006F36A0">
            <w:pPr>
              <w:rPr>
                <w:rFonts w:ascii="Times New Roman" w:hAnsi="Times New Roman" w:cs="Times New Roman"/>
                <w:sz w:val="20"/>
                <w:szCs w:val="20"/>
                <w:lang w:val="en-US"/>
              </w:rPr>
            </w:pPr>
            <w:r>
              <w:rPr>
                <w:rFonts w:ascii="Times New Roman" w:hAnsi="Times New Roman" w:cs="Times New Roman"/>
                <w:sz w:val="20"/>
                <w:szCs w:val="20"/>
                <w:lang w:val="en-US"/>
              </w:rPr>
              <w:t>Motor excitement followed by apathy, sleepiness, motor dysfunction, slow breath, anesthesia</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r w:rsidR="00DE5159">
              <w:rPr>
                <w:rFonts w:ascii="Times New Roman" w:hAnsi="Times New Roman" w:cs="Times New Roman"/>
                <w:sz w:val="20"/>
                <w:szCs w:val="20"/>
                <w:lang w:val="en-US"/>
              </w:rPr>
              <w:t>/</w:t>
            </w:r>
          </w:p>
        </w:tc>
      </w:tr>
      <w:tr w:rsidR="002A3B07" w:rsidRPr="00914EEF" w:rsidTr="00B64ACC">
        <w:tc>
          <w:tcPr>
            <w:tcW w:w="9571" w:type="dxa"/>
            <w:gridSpan w:val="10"/>
            <w:tcBorders>
              <w:top w:val="nil"/>
              <w:left w:val="nil"/>
              <w:bottom w:val="nil"/>
              <w:right w:val="nil"/>
            </w:tcBorders>
          </w:tcPr>
          <w:p w:rsidR="002A3B07" w:rsidRPr="00914EEF" w:rsidRDefault="002A3B07" w:rsidP="006F36A0">
            <w:pPr>
              <w:rPr>
                <w:rFonts w:ascii="Times New Roman" w:hAnsi="Times New Roman" w:cs="Times New Roman"/>
                <w:b/>
                <w:sz w:val="20"/>
                <w:szCs w:val="20"/>
                <w:lang w:val="en-US"/>
              </w:rPr>
            </w:pPr>
            <w:r w:rsidRPr="00914EEF">
              <w:rPr>
                <w:rFonts w:ascii="Times New Roman" w:hAnsi="Times New Roman" w:cs="Times New Roman"/>
                <w:b/>
                <w:sz w:val="20"/>
                <w:szCs w:val="20"/>
                <w:lang w:val="en-US"/>
              </w:rPr>
              <w:t>4.2 First aid measures:</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4.2.1. Inhalation:</w:t>
            </w:r>
          </w:p>
        </w:tc>
        <w:tc>
          <w:tcPr>
            <w:tcW w:w="4786"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Remove to fresh air, </w:t>
            </w:r>
            <w:r w:rsidR="00A67710">
              <w:rPr>
                <w:rFonts w:ascii="Times New Roman" w:hAnsi="Times New Roman" w:cs="Times New Roman"/>
                <w:sz w:val="20"/>
                <w:szCs w:val="20"/>
                <w:lang w:val="en-US"/>
              </w:rPr>
              <w:t xml:space="preserve">leave to </w:t>
            </w:r>
            <w:r w:rsidRPr="002A3B07">
              <w:rPr>
                <w:rFonts w:ascii="Times New Roman" w:hAnsi="Times New Roman" w:cs="Times New Roman"/>
                <w:sz w:val="20"/>
                <w:szCs w:val="20"/>
                <w:lang w:val="en-US"/>
              </w:rPr>
              <w:t>rest</w:t>
            </w:r>
            <w:r w:rsidR="00A67710">
              <w:rPr>
                <w:rFonts w:ascii="Times New Roman" w:hAnsi="Times New Roman" w:cs="Times New Roman"/>
                <w:sz w:val="20"/>
                <w:szCs w:val="20"/>
                <w:lang w:val="en-US"/>
              </w:rPr>
              <w:t xml:space="preserve"> in a warm place; Remove tight clothing; give soothing and sedative medicines.</w:t>
            </w:r>
          </w:p>
          <w:p w:rsidR="00A67710" w:rsidRDefault="00A67710" w:rsidP="006F36A0">
            <w:pPr>
              <w:rPr>
                <w:rFonts w:ascii="Times New Roman" w:hAnsi="Times New Roman" w:cs="Times New Roman"/>
                <w:sz w:val="20"/>
                <w:szCs w:val="20"/>
                <w:lang w:val="en-US"/>
              </w:rPr>
            </w:pPr>
            <w:r>
              <w:rPr>
                <w:rFonts w:ascii="Times New Roman" w:hAnsi="Times New Roman" w:cs="Times New Roman"/>
                <w:sz w:val="20"/>
                <w:szCs w:val="20"/>
                <w:lang w:val="en-US"/>
              </w:rPr>
              <w:t>If the injured person has lost consciousness ensure horizontal body position with head a little down. Give ammonia inhalant (with a cotton wool tampon).</w:t>
            </w:r>
          </w:p>
          <w:p w:rsidR="00A67710" w:rsidRPr="002A3B07" w:rsidRDefault="00A67710" w:rsidP="006F36A0">
            <w:pPr>
              <w:rPr>
                <w:rFonts w:ascii="Times New Roman" w:hAnsi="Times New Roman" w:cs="Times New Roman"/>
                <w:sz w:val="20"/>
                <w:szCs w:val="20"/>
                <w:lang w:val="en-US"/>
              </w:rPr>
            </w:pPr>
            <w:r>
              <w:rPr>
                <w:rFonts w:ascii="Times New Roman" w:hAnsi="Times New Roman" w:cs="Times New Roman"/>
                <w:sz w:val="20"/>
                <w:szCs w:val="20"/>
                <w:lang w:val="en-US"/>
              </w:rPr>
              <w:t>If doesn’t breathe</w:t>
            </w:r>
            <w:r w:rsidR="007421AC">
              <w:rPr>
                <w:rFonts w:ascii="Times New Roman" w:hAnsi="Times New Roman" w:cs="Times New Roman"/>
                <w:sz w:val="20"/>
                <w:szCs w:val="20"/>
                <w:lang w:val="en-US"/>
              </w:rPr>
              <w:t xml:space="preserve"> perform mouth-to-mouth resuscitation (first free the victim’s mouth from mucus and vomit masses), continue until the person can breathe by himself. Immediately seek medical attention. </w:t>
            </w:r>
          </w:p>
          <w:p w:rsidR="002A3B07" w:rsidRPr="002A3B07" w:rsidRDefault="007421AC"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 25/</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4.2.2. Skin contact:</w:t>
            </w:r>
          </w:p>
        </w:tc>
        <w:tc>
          <w:tcPr>
            <w:tcW w:w="4786"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Flush</w:t>
            </w:r>
            <w:r w:rsidR="007421AC">
              <w:rPr>
                <w:rFonts w:ascii="Times New Roman" w:hAnsi="Times New Roman" w:cs="Times New Roman"/>
                <w:sz w:val="20"/>
                <w:szCs w:val="20"/>
                <w:lang w:val="en-US"/>
              </w:rPr>
              <w:t xml:space="preserve"> with running </w:t>
            </w:r>
            <w:r>
              <w:rPr>
                <w:rFonts w:ascii="Times New Roman" w:hAnsi="Times New Roman" w:cs="Times New Roman"/>
                <w:sz w:val="20"/>
                <w:szCs w:val="20"/>
                <w:lang w:val="en-US"/>
              </w:rPr>
              <w:t>water</w:t>
            </w:r>
            <w:r w:rsidR="007421AC">
              <w:rPr>
                <w:rFonts w:ascii="Times New Roman" w:hAnsi="Times New Roman" w:cs="Times New Roman"/>
                <w:sz w:val="20"/>
                <w:szCs w:val="20"/>
                <w:lang w:val="en-US"/>
              </w:rPr>
              <w:t xml:space="preserve"> with soap</w:t>
            </w:r>
          </w:p>
          <w:p w:rsidR="007421AC" w:rsidRDefault="007421AC"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25/</w:t>
            </w:r>
          </w:p>
          <w:p w:rsidR="007421AC" w:rsidRDefault="007421AC" w:rsidP="006F36A0">
            <w:pPr>
              <w:rPr>
                <w:rFonts w:ascii="Times New Roman" w:hAnsi="Times New Roman" w:cs="Times New Roman"/>
                <w:sz w:val="20"/>
                <w:szCs w:val="20"/>
                <w:lang w:val="en-US"/>
              </w:rPr>
            </w:pPr>
            <w:r>
              <w:rPr>
                <w:rFonts w:ascii="Times New Roman" w:hAnsi="Times New Roman" w:cs="Times New Roman"/>
                <w:sz w:val="20"/>
                <w:szCs w:val="20"/>
                <w:lang w:val="en-US"/>
              </w:rPr>
              <w:t>In contact with hot product</w:t>
            </w:r>
            <w:r w:rsidR="004F2E8F">
              <w:rPr>
                <w:rFonts w:ascii="Times New Roman" w:hAnsi="Times New Roman" w:cs="Times New Roman"/>
                <w:sz w:val="20"/>
                <w:szCs w:val="20"/>
                <w:lang w:val="en-US"/>
              </w:rPr>
              <w:t>,</w:t>
            </w:r>
            <w:r>
              <w:rPr>
                <w:rFonts w:ascii="Times New Roman" w:hAnsi="Times New Roman" w:cs="Times New Roman"/>
                <w:sz w:val="20"/>
                <w:szCs w:val="20"/>
                <w:lang w:val="en-US"/>
              </w:rPr>
              <w:t xml:space="preserve"> immediately put down the injured skin area in water</w:t>
            </w:r>
            <w:r w:rsidR="004F2E8F">
              <w:rPr>
                <w:rFonts w:ascii="Times New Roman" w:hAnsi="Times New Roman" w:cs="Times New Roman"/>
                <w:sz w:val="20"/>
                <w:szCs w:val="20"/>
                <w:lang w:val="en-US"/>
              </w:rPr>
              <w:t xml:space="preserve"> or wash with plenty of water to remove heat, apply an antiseptic dressing, seek medical attention, if required.</w:t>
            </w:r>
          </w:p>
          <w:p w:rsidR="004F2E8F"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4.2.3. Eye contact:</w:t>
            </w:r>
          </w:p>
        </w:tc>
        <w:tc>
          <w:tcPr>
            <w:tcW w:w="4786" w:type="dxa"/>
            <w:gridSpan w:val="5"/>
            <w:tcBorders>
              <w:top w:val="nil"/>
              <w:left w:val="nil"/>
              <w:bottom w:val="nil"/>
              <w:right w:val="nil"/>
            </w:tcBorders>
          </w:tcPr>
          <w:p w:rsidR="002A3B07" w:rsidRDefault="002A3B07" w:rsidP="004F2E8F">
            <w:pPr>
              <w:rPr>
                <w:rFonts w:ascii="Times New Roman" w:hAnsi="Times New Roman" w:cs="Times New Roman"/>
                <w:sz w:val="20"/>
                <w:szCs w:val="20"/>
                <w:lang w:val="en-US"/>
              </w:rPr>
            </w:pPr>
            <w:r>
              <w:rPr>
                <w:rFonts w:ascii="Times New Roman" w:hAnsi="Times New Roman" w:cs="Times New Roman"/>
                <w:sz w:val="20"/>
                <w:szCs w:val="20"/>
                <w:lang w:val="en-US"/>
              </w:rPr>
              <w:t xml:space="preserve">Immediately flush with plenty of water, </w:t>
            </w:r>
            <w:r w:rsidR="004F2E8F">
              <w:rPr>
                <w:rFonts w:ascii="Times New Roman" w:hAnsi="Times New Roman" w:cs="Times New Roman"/>
                <w:sz w:val="20"/>
                <w:szCs w:val="20"/>
                <w:lang w:val="en-US"/>
              </w:rPr>
              <w:t>consult an ophthalmologist, if appropriate.</w:t>
            </w:r>
          </w:p>
          <w:p w:rsidR="004F2E8F" w:rsidRDefault="004F2E8F" w:rsidP="004F2E8F">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25/</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4.2.4. By mouth:</w:t>
            </w:r>
          </w:p>
        </w:tc>
        <w:tc>
          <w:tcPr>
            <w:tcW w:w="4786" w:type="dxa"/>
            <w:gridSpan w:val="5"/>
            <w:tcBorders>
              <w:top w:val="nil"/>
              <w:left w:val="nil"/>
              <w:bottom w:val="nil"/>
              <w:right w:val="nil"/>
            </w:tcBorders>
          </w:tcPr>
          <w:p w:rsidR="002A3B07"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Give plenty of</w:t>
            </w:r>
            <w:r w:rsidR="002A3B07">
              <w:rPr>
                <w:rFonts w:ascii="Times New Roman" w:hAnsi="Times New Roman" w:cs="Times New Roman"/>
                <w:sz w:val="20"/>
                <w:szCs w:val="20"/>
                <w:lang w:val="en-US"/>
              </w:rPr>
              <w:t xml:space="preserve"> water</w:t>
            </w:r>
            <w:r>
              <w:rPr>
                <w:rFonts w:ascii="Times New Roman" w:hAnsi="Times New Roman" w:cs="Times New Roman"/>
                <w:sz w:val="20"/>
                <w:szCs w:val="20"/>
                <w:lang w:val="en-US"/>
              </w:rPr>
              <w:t xml:space="preserve"> to drink</w:t>
            </w:r>
            <w:r w:rsidR="002A3B07">
              <w:rPr>
                <w:rFonts w:ascii="Times New Roman" w:hAnsi="Times New Roman" w:cs="Times New Roman"/>
                <w:sz w:val="20"/>
                <w:szCs w:val="20"/>
                <w:lang w:val="en-US"/>
              </w:rPr>
              <w:t xml:space="preserve">, </w:t>
            </w:r>
            <w:r>
              <w:rPr>
                <w:rFonts w:ascii="Times New Roman" w:hAnsi="Times New Roman" w:cs="Times New Roman"/>
                <w:sz w:val="20"/>
                <w:szCs w:val="20"/>
                <w:lang w:val="en-US"/>
              </w:rPr>
              <w:t>give charcoal, saline purge. Seek</w:t>
            </w:r>
            <w:r w:rsidR="002A3B07">
              <w:rPr>
                <w:rFonts w:ascii="Times New Roman" w:hAnsi="Times New Roman" w:cs="Times New Roman"/>
                <w:sz w:val="20"/>
                <w:szCs w:val="20"/>
                <w:lang w:val="en-US"/>
              </w:rPr>
              <w:t xml:space="preserve"> medical attention</w:t>
            </w:r>
            <w:r>
              <w:rPr>
                <w:rFonts w:ascii="Times New Roman" w:hAnsi="Times New Roman" w:cs="Times New Roman"/>
                <w:sz w:val="20"/>
                <w:szCs w:val="20"/>
                <w:lang w:val="en-US"/>
              </w:rPr>
              <w:t>.</w:t>
            </w:r>
          </w:p>
          <w:p w:rsidR="004F2E8F"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 25/</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4.2.5. Contra-indications:</w:t>
            </w:r>
          </w:p>
        </w:tc>
        <w:tc>
          <w:tcPr>
            <w:tcW w:w="4786" w:type="dxa"/>
            <w:gridSpan w:val="5"/>
            <w:tcBorders>
              <w:top w:val="nil"/>
              <w:left w:val="nil"/>
              <w:bottom w:val="nil"/>
              <w:right w:val="nil"/>
            </w:tcBorders>
          </w:tcPr>
          <w:p w:rsidR="002A3B07"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No</w:t>
            </w:r>
          </w:p>
          <w:p w:rsidR="004F2E8F"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25/</w:t>
            </w:r>
          </w:p>
        </w:tc>
      </w:tr>
      <w:tr w:rsidR="002A3B07" w:rsidRPr="00013AAB"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4.2.6. First-aid equipment (first-aid kit)</w:t>
            </w:r>
          </w:p>
        </w:tc>
        <w:tc>
          <w:tcPr>
            <w:tcW w:w="4786" w:type="dxa"/>
            <w:gridSpan w:val="5"/>
            <w:tcBorders>
              <w:top w:val="nil"/>
              <w:left w:val="nil"/>
              <w:bottom w:val="nil"/>
              <w:right w:val="nil"/>
            </w:tcBorders>
          </w:tcPr>
          <w:p w:rsidR="002A3B07"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A first-aid kit complete with antiseptic dressings, ammonia inhalant,</w:t>
            </w:r>
            <w:r w:rsidR="00013AAB">
              <w:rPr>
                <w:rFonts w:ascii="Times New Roman" w:hAnsi="Times New Roman" w:cs="Times New Roman"/>
                <w:sz w:val="20"/>
                <w:szCs w:val="20"/>
                <w:lang w:val="en-US"/>
              </w:rPr>
              <w:t xml:space="preserve"> soothing and sedative drugs</w:t>
            </w:r>
            <w:r>
              <w:rPr>
                <w:rFonts w:ascii="Times New Roman" w:hAnsi="Times New Roman" w:cs="Times New Roman"/>
                <w:sz w:val="20"/>
                <w:szCs w:val="20"/>
                <w:lang w:val="en-US"/>
              </w:rPr>
              <w:t xml:space="preserve"> shall be stored at the manufacturer’s or user’s wor</w:t>
            </w:r>
            <w:r w:rsidR="00013AAB">
              <w:rPr>
                <w:rFonts w:ascii="Times New Roman" w:hAnsi="Times New Roman" w:cs="Times New Roman"/>
                <w:sz w:val="20"/>
                <w:szCs w:val="20"/>
                <w:lang w:val="en-US"/>
              </w:rPr>
              <w:t>kplace</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r w:rsidR="002A3B07">
              <w:rPr>
                <w:rFonts w:ascii="Times New Roman" w:hAnsi="Times New Roman" w:cs="Times New Roman"/>
                <w:sz w:val="20"/>
                <w:szCs w:val="20"/>
                <w:lang w:val="en-US"/>
              </w:rPr>
              <w:t>/</w:t>
            </w:r>
          </w:p>
        </w:tc>
      </w:tr>
      <w:tr w:rsidR="009E4715" w:rsidRPr="00352543" w:rsidTr="00B64ACC">
        <w:tc>
          <w:tcPr>
            <w:tcW w:w="9571" w:type="dxa"/>
            <w:gridSpan w:val="10"/>
            <w:tcBorders>
              <w:top w:val="nil"/>
              <w:left w:val="nil"/>
              <w:bottom w:val="nil"/>
              <w:right w:val="nil"/>
            </w:tcBorders>
          </w:tcPr>
          <w:p w:rsidR="009E4715" w:rsidRPr="00352543" w:rsidRDefault="009E4715" w:rsidP="009E4715">
            <w:pPr>
              <w:pStyle w:val="a7"/>
              <w:numPr>
                <w:ilvl w:val="0"/>
                <w:numId w:val="2"/>
              </w:numPr>
              <w:spacing w:after="0"/>
              <w:rPr>
                <w:rFonts w:ascii="Times New Roman" w:hAnsi="Times New Roman" w:cs="Times New Roman"/>
                <w:b/>
                <w:sz w:val="20"/>
                <w:szCs w:val="20"/>
                <w:lang w:val="en-US"/>
              </w:rPr>
            </w:pPr>
            <w:r w:rsidRPr="00352543">
              <w:rPr>
                <w:rFonts w:ascii="Times New Roman" w:hAnsi="Times New Roman" w:cs="Times New Roman"/>
                <w:b/>
                <w:sz w:val="20"/>
                <w:szCs w:val="20"/>
                <w:lang w:val="en-US"/>
              </w:rPr>
              <w:t>Fire-fighting measures</w:t>
            </w:r>
          </w:p>
        </w:tc>
      </w:tr>
      <w:tr w:rsidR="009E4715" w:rsidTr="00B64ACC">
        <w:tc>
          <w:tcPr>
            <w:tcW w:w="4785" w:type="dxa"/>
            <w:gridSpan w:val="5"/>
            <w:tcBorders>
              <w:top w:val="nil"/>
              <w:left w:val="nil"/>
              <w:bottom w:val="nil"/>
              <w:right w:val="nil"/>
            </w:tcBorders>
          </w:tcPr>
          <w:p w:rsidR="009E4715" w:rsidRPr="00352543" w:rsidRDefault="009E4715" w:rsidP="009E4715">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Description of fire and explosion hazard:</w:t>
            </w:r>
          </w:p>
        </w:tc>
        <w:tc>
          <w:tcPr>
            <w:tcW w:w="4786" w:type="dxa"/>
            <w:gridSpan w:val="5"/>
            <w:tcBorders>
              <w:top w:val="nil"/>
              <w:left w:val="nil"/>
              <w:bottom w:val="nil"/>
              <w:right w:val="nil"/>
            </w:tcBorders>
          </w:tcPr>
          <w:p w:rsidR="009E4715" w:rsidRDefault="00982BEE" w:rsidP="006F36A0">
            <w:pPr>
              <w:rPr>
                <w:rFonts w:ascii="Times New Roman" w:hAnsi="Times New Roman" w:cs="Times New Roman"/>
                <w:sz w:val="20"/>
                <w:szCs w:val="20"/>
                <w:lang w:val="en-US"/>
              </w:rPr>
            </w:pPr>
            <w:r>
              <w:rPr>
                <w:rFonts w:ascii="Times New Roman" w:hAnsi="Times New Roman" w:cs="Times New Roman"/>
                <w:sz w:val="20"/>
                <w:szCs w:val="20"/>
                <w:lang w:val="en-US"/>
              </w:rPr>
              <w:t>Combustible. Flammable if exposed to open fire. IIA-T3 category of explosive mixtures.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 11, 13</w:t>
            </w:r>
            <w:r w:rsidR="009E4715">
              <w:rPr>
                <w:rFonts w:ascii="Times New Roman" w:hAnsi="Times New Roman" w:cs="Times New Roman"/>
                <w:sz w:val="20"/>
                <w:szCs w:val="20"/>
                <w:lang w:val="en-US"/>
              </w:rPr>
              <w:t>/</w:t>
            </w:r>
          </w:p>
        </w:tc>
      </w:tr>
      <w:tr w:rsidR="009E4715" w:rsidTr="00B64ACC">
        <w:tc>
          <w:tcPr>
            <w:tcW w:w="4785" w:type="dxa"/>
            <w:gridSpan w:val="5"/>
            <w:tcBorders>
              <w:top w:val="nil"/>
              <w:left w:val="nil"/>
              <w:bottom w:val="nil"/>
              <w:right w:val="nil"/>
            </w:tcBorders>
          </w:tcPr>
          <w:p w:rsidR="009E4715" w:rsidRDefault="009E4715" w:rsidP="009E4715">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Fire/explosion hazards:</w:t>
            </w:r>
          </w:p>
          <w:p w:rsidR="009E4715" w:rsidRPr="006A73FA" w:rsidRDefault="009E4715" w:rsidP="006F36A0">
            <w:pPr>
              <w:rPr>
                <w:rFonts w:ascii="Times New Roman" w:hAnsi="Times New Roman" w:cs="Times New Roman"/>
                <w:sz w:val="18"/>
                <w:szCs w:val="18"/>
                <w:lang w:val="en-US"/>
              </w:rPr>
            </w:pPr>
            <w:r w:rsidRPr="006A73FA">
              <w:rPr>
                <w:rFonts w:ascii="Times New Roman" w:hAnsi="Times New Roman" w:cs="Times New Roman"/>
                <w:sz w:val="18"/>
                <w:szCs w:val="18"/>
                <w:lang w:val="en-US"/>
              </w:rPr>
              <w:t>(classification as per GOST 12.1.044 and GOST P 51330.0)</w:t>
            </w:r>
          </w:p>
        </w:tc>
        <w:tc>
          <w:tcPr>
            <w:tcW w:w="4786" w:type="dxa"/>
            <w:gridSpan w:val="5"/>
            <w:tcBorders>
              <w:top w:val="nil"/>
              <w:left w:val="nil"/>
              <w:bottom w:val="nil"/>
              <w:right w:val="nil"/>
            </w:tcBorders>
          </w:tcPr>
          <w:p w:rsidR="009E4715" w:rsidRDefault="00982BEE" w:rsidP="006F36A0">
            <w:pPr>
              <w:rPr>
                <w:rFonts w:ascii="Times New Roman" w:hAnsi="Times New Roman" w:cs="Times New Roman"/>
                <w:sz w:val="20"/>
                <w:szCs w:val="20"/>
                <w:lang w:val="en-US"/>
              </w:rPr>
            </w:pPr>
            <w:r>
              <w:rPr>
                <w:rFonts w:ascii="Times New Roman" w:hAnsi="Times New Roman" w:cs="Times New Roman"/>
                <w:sz w:val="20"/>
                <w:szCs w:val="20"/>
                <w:lang w:val="en-US"/>
              </w:rPr>
              <w:t>Flash point, at least 120º C</w:t>
            </w:r>
          </w:p>
          <w:p w:rsidR="00982BEE" w:rsidRDefault="00982BEE" w:rsidP="006F36A0">
            <w:pPr>
              <w:rPr>
                <w:rFonts w:ascii="Times New Roman" w:hAnsi="Times New Roman" w:cs="Times New Roman"/>
                <w:sz w:val="20"/>
                <w:szCs w:val="20"/>
                <w:lang w:val="en-US"/>
              </w:rPr>
            </w:pPr>
            <w:r>
              <w:rPr>
                <w:rFonts w:ascii="Times New Roman" w:hAnsi="Times New Roman" w:cs="Times New Roman"/>
                <w:sz w:val="20"/>
                <w:szCs w:val="20"/>
                <w:lang w:val="en-US"/>
              </w:rPr>
              <w:t>Self-ignition point: 272º C</w:t>
            </w:r>
          </w:p>
          <w:p w:rsidR="00982BEE" w:rsidRDefault="00982BEE" w:rsidP="006F36A0">
            <w:pPr>
              <w:rPr>
                <w:rFonts w:ascii="Times New Roman" w:hAnsi="Times New Roman" w:cs="Times New Roman"/>
                <w:sz w:val="20"/>
                <w:szCs w:val="20"/>
                <w:lang w:val="en-US"/>
              </w:rPr>
            </w:pPr>
            <w:r>
              <w:rPr>
                <w:rFonts w:ascii="Times New Roman" w:hAnsi="Times New Roman" w:cs="Times New Roman"/>
                <w:sz w:val="20"/>
                <w:szCs w:val="20"/>
                <w:lang w:val="en-US"/>
              </w:rPr>
              <w:lastRenderedPageBreak/>
              <w:t>Flammability range:</w:t>
            </w:r>
          </w:p>
          <w:p w:rsidR="00487276" w:rsidRDefault="00487276" w:rsidP="006F36A0">
            <w:pPr>
              <w:rPr>
                <w:rFonts w:ascii="Times New Roman" w:hAnsi="Times New Roman" w:cs="Times New Roman"/>
                <w:sz w:val="20"/>
                <w:szCs w:val="20"/>
                <w:lang w:val="en-US"/>
              </w:rPr>
            </w:pPr>
            <w:r>
              <w:rPr>
                <w:rFonts w:ascii="Times New Roman" w:hAnsi="Times New Roman" w:cs="Times New Roman"/>
                <w:sz w:val="20"/>
                <w:szCs w:val="20"/>
                <w:lang w:val="en-US"/>
              </w:rPr>
              <w:t>Lower: 30.6% vol.</w:t>
            </w:r>
          </w:p>
          <w:p w:rsidR="00487276" w:rsidRDefault="00487276" w:rsidP="006F36A0">
            <w:pPr>
              <w:rPr>
                <w:rFonts w:ascii="Times New Roman" w:hAnsi="Times New Roman" w:cs="Times New Roman"/>
                <w:sz w:val="20"/>
                <w:szCs w:val="20"/>
                <w:lang w:val="en-US"/>
              </w:rPr>
            </w:pPr>
            <w:r>
              <w:rPr>
                <w:rFonts w:ascii="Times New Roman" w:hAnsi="Times New Roman" w:cs="Times New Roman"/>
                <w:sz w:val="20"/>
                <w:szCs w:val="20"/>
                <w:lang w:val="en-US"/>
              </w:rPr>
              <w:t>Upper: 51.0% vol.</w:t>
            </w:r>
          </w:p>
          <w:p w:rsidR="00487276" w:rsidRDefault="00487276"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w:t>
            </w:r>
          </w:p>
          <w:p w:rsidR="00487276" w:rsidRDefault="00487276" w:rsidP="006F36A0">
            <w:pPr>
              <w:rPr>
                <w:rFonts w:ascii="Times New Roman" w:hAnsi="Times New Roman" w:cs="Times New Roman"/>
                <w:sz w:val="20"/>
                <w:szCs w:val="20"/>
                <w:lang w:val="en-US"/>
              </w:rPr>
            </w:pPr>
            <w:r>
              <w:rPr>
                <w:rFonts w:ascii="Times New Roman" w:hAnsi="Times New Roman" w:cs="Times New Roman"/>
                <w:sz w:val="20"/>
                <w:szCs w:val="20"/>
                <w:lang w:val="en-US"/>
              </w:rPr>
              <w:t>Dioxane alcohol</w:t>
            </w:r>
            <w:r w:rsidR="00622880">
              <w:rPr>
                <w:rFonts w:ascii="Times New Roman" w:hAnsi="Times New Roman" w:cs="Times New Roman"/>
                <w:sz w:val="20"/>
                <w:szCs w:val="20"/>
                <w:lang w:val="en-US"/>
              </w:rPr>
              <w:t>:</w:t>
            </w:r>
          </w:p>
          <w:p w:rsidR="00622880" w:rsidRDefault="00622880" w:rsidP="006F36A0">
            <w:pPr>
              <w:rPr>
                <w:rFonts w:ascii="Times New Roman" w:hAnsi="Times New Roman" w:cs="Times New Roman"/>
                <w:sz w:val="20"/>
                <w:szCs w:val="20"/>
                <w:lang w:val="en-US"/>
              </w:rPr>
            </w:pPr>
            <w:r>
              <w:rPr>
                <w:rFonts w:ascii="Times New Roman" w:hAnsi="Times New Roman" w:cs="Times New Roman"/>
                <w:sz w:val="20"/>
                <w:szCs w:val="20"/>
                <w:lang w:val="en-US"/>
              </w:rPr>
              <w:t>Flash point: 130º C</w:t>
            </w:r>
          </w:p>
          <w:p w:rsidR="00622880" w:rsidRDefault="00622880" w:rsidP="006F36A0">
            <w:pPr>
              <w:rPr>
                <w:rFonts w:ascii="Times New Roman" w:hAnsi="Times New Roman" w:cs="Times New Roman"/>
                <w:sz w:val="20"/>
                <w:szCs w:val="20"/>
                <w:lang w:val="en-US"/>
              </w:rPr>
            </w:pPr>
            <w:r>
              <w:rPr>
                <w:rFonts w:ascii="Times New Roman" w:hAnsi="Times New Roman" w:cs="Times New Roman"/>
                <w:sz w:val="20"/>
                <w:szCs w:val="20"/>
                <w:lang w:val="en-US"/>
              </w:rPr>
              <w:t>Self-ignition point: 272º C</w:t>
            </w:r>
          </w:p>
          <w:p w:rsidR="00622880" w:rsidRDefault="00622880"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9E4715" w:rsidRPr="007D7D88" w:rsidTr="00B64ACC">
        <w:tc>
          <w:tcPr>
            <w:tcW w:w="4785" w:type="dxa"/>
            <w:gridSpan w:val="5"/>
            <w:tcBorders>
              <w:top w:val="nil"/>
              <w:left w:val="nil"/>
              <w:bottom w:val="nil"/>
              <w:right w:val="nil"/>
            </w:tcBorders>
          </w:tcPr>
          <w:p w:rsidR="009E4715" w:rsidRDefault="009E4715" w:rsidP="009E4715">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Combustion gases</w:t>
            </w:r>
            <w:r w:rsidR="00622880">
              <w:rPr>
                <w:rFonts w:ascii="Times New Roman" w:hAnsi="Times New Roman" w:cs="Times New Roman"/>
                <w:sz w:val="20"/>
                <w:szCs w:val="20"/>
                <w:lang w:val="en-US"/>
              </w:rPr>
              <w:t xml:space="preserve"> and/or thermal degradation</w:t>
            </w:r>
            <w:r>
              <w:rPr>
                <w:rFonts w:ascii="Times New Roman" w:hAnsi="Times New Roman" w:cs="Times New Roman"/>
                <w:sz w:val="20"/>
                <w:szCs w:val="20"/>
                <w:lang w:val="en-US"/>
              </w:rPr>
              <w:t xml:space="preserve"> hazards:</w:t>
            </w:r>
          </w:p>
        </w:tc>
        <w:tc>
          <w:tcPr>
            <w:tcW w:w="4786" w:type="dxa"/>
            <w:gridSpan w:val="5"/>
            <w:tcBorders>
              <w:top w:val="nil"/>
              <w:left w:val="nil"/>
              <w:bottom w:val="nil"/>
              <w:right w:val="nil"/>
            </w:tcBorders>
          </w:tcPr>
          <w:p w:rsidR="00622880" w:rsidRDefault="00622880" w:rsidP="006F36A0">
            <w:pPr>
              <w:rPr>
                <w:rFonts w:ascii="Times New Roman" w:hAnsi="Times New Roman" w:cs="Times New Roman"/>
                <w:sz w:val="20"/>
                <w:szCs w:val="20"/>
                <w:lang w:val="en-US"/>
              </w:rPr>
            </w:pPr>
            <w:r>
              <w:rPr>
                <w:rFonts w:ascii="Times New Roman" w:hAnsi="Times New Roman" w:cs="Times New Roman"/>
                <w:sz w:val="20"/>
                <w:szCs w:val="20"/>
                <w:lang w:val="en-US"/>
              </w:rPr>
              <w:t>When burning</w:t>
            </w:r>
            <w:r w:rsidR="00013AAB">
              <w:rPr>
                <w:rFonts w:ascii="Times New Roman" w:hAnsi="Times New Roman" w:cs="Times New Roman"/>
                <w:sz w:val="20"/>
                <w:szCs w:val="20"/>
                <w:lang w:val="en-US"/>
              </w:rPr>
              <w:t>,</w:t>
            </w:r>
            <w:r>
              <w:rPr>
                <w:rFonts w:ascii="Times New Roman" w:hAnsi="Times New Roman" w:cs="Times New Roman"/>
                <w:sz w:val="20"/>
                <w:szCs w:val="20"/>
                <w:lang w:val="en-US"/>
              </w:rPr>
              <w:t xml:space="preserve"> oxanol</w:t>
            </w:r>
            <w:r w:rsidR="009E471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(dioxane alcohol) </w:t>
            </w:r>
            <w:r w:rsidR="009E4715">
              <w:rPr>
                <w:rFonts w:ascii="Times New Roman" w:hAnsi="Times New Roman" w:cs="Times New Roman"/>
                <w:sz w:val="20"/>
                <w:szCs w:val="20"/>
                <w:lang w:val="en-US"/>
              </w:rPr>
              <w:t>pro</w:t>
            </w:r>
            <w:r>
              <w:rPr>
                <w:rFonts w:ascii="Times New Roman" w:hAnsi="Times New Roman" w:cs="Times New Roman"/>
                <w:sz w:val="20"/>
                <w:szCs w:val="20"/>
                <w:lang w:val="en-US"/>
              </w:rPr>
              <w:t>duces carbon</w:t>
            </w:r>
            <w:r w:rsidR="009E4715">
              <w:rPr>
                <w:rFonts w:ascii="Times New Roman" w:hAnsi="Times New Roman" w:cs="Times New Roman"/>
                <w:sz w:val="20"/>
                <w:szCs w:val="20"/>
                <w:lang w:val="en-US"/>
              </w:rPr>
              <w:t xml:space="preserve"> oxides</w:t>
            </w:r>
          </w:p>
          <w:p w:rsidR="009E4715" w:rsidRDefault="009E4715"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22880">
              <w:rPr>
                <w:rFonts w:ascii="Times New Roman" w:hAnsi="Times New Roman" w:cs="Times New Roman"/>
                <w:sz w:val="20"/>
                <w:szCs w:val="20"/>
                <w:lang w:val="en-US"/>
              </w:rPr>
              <w:tab/>
            </w:r>
            <w:r w:rsidR="00622880">
              <w:rPr>
                <w:rFonts w:ascii="Times New Roman" w:hAnsi="Times New Roman" w:cs="Times New Roman"/>
                <w:sz w:val="20"/>
                <w:szCs w:val="20"/>
                <w:lang w:val="en-US"/>
              </w:rPr>
              <w:tab/>
            </w:r>
            <w:r w:rsidR="00622880">
              <w:rPr>
                <w:rFonts w:ascii="Times New Roman" w:hAnsi="Times New Roman" w:cs="Times New Roman"/>
                <w:sz w:val="20"/>
                <w:szCs w:val="20"/>
                <w:lang w:val="en-US"/>
              </w:rPr>
              <w:tab/>
            </w:r>
            <w:r w:rsidR="00622880">
              <w:rPr>
                <w:rFonts w:ascii="Times New Roman" w:hAnsi="Times New Roman" w:cs="Times New Roman"/>
                <w:sz w:val="20"/>
                <w:szCs w:val="20"/>
                <w:lang w:val="en-US"/>
              </w:rPr>
              <w:tab/>
            </w:r>
            <w:r w:rsidR="00622880">
              <w:rPr>
                <w:rFonts w:ascii="Times New Roman" w:hAnsi="Times New Roman" w:cs="Times New Roman"/>
                <w:sz w:val="20"/>
                <w:szCs w:val="20"/>
                <w:lang w:val="en-US"/>
              </w:rPr>
              <w:tab/>
              <w:t xml:space="preserve"> /25</w:t>
            </w:r>
            <w:r>
              <w:rPr>
                <w:rFonts w:ascii="Times New Roman" w:hAnsi="Times New Roman" w:cs="Times New Roman"/>
                <w:sz w:val="20"/>
                <w:szCs w:val="20"/>
                <w:lang w:val="en-US"/>
              </w:rPr>
              <w:t>/</w:t>
            </w:r>
          </w:p>
          <w:p w:rsidR="000108B5" w:rsidRDefault="000046B5" w:rsidP="006F36A0">
            <w:pPr>
              <w:rPr>
                <w:rFonts w:ascii="Times New Roman" w:hAnsi="Times New Roman" w:cs="Times New Roman"/>
                <w:sz w:val="20"/>
                <w:szCs w:val="20"/>
                <w:lang w:val="en-US"/>
              </w:rPr>
            </w:pPr>
            <w:r w:rsidRPr="000046B5">
              <w:rPr>
                <w:rFonts w:ascii="Times New Roman" w:hAnsi="Times New Roman" w:cs="Times New Roman"/>
                <w:sz w:val="20"/>
                <w:szCs w:val="20"/>
                <w:lang w:val="en-US"/>
              </w:rPr>
              <w:t xml:space="preserve">Large concentrations of </w:t>
            </w:r>
            <w:r>
              <w:rPr>
                <w:rFonts w:ascii="Times New Roman" w:hAnsi="Times New Roman" w:cs="Times New Roman"/>
                <w:sz w:val="20"/>
                <w:szCs w:val="20"/>
                <w:lang w:val="en-US"/>
              </w:rPr>
              <w:t>c</w:t>
            </w:r>
            <w:r w:rsidR="000108B5">
              <w:rPr>
                <w:rFonts w:ascii="Times New Roman" w:hAnsi="Times New Roman" w:cs="Times New Roman"/>
                <w:sz w:val="20"/>
                <w:szCs w:val="20"/>
                <w:lang w:val="en-US"/>
              </w:rPr>
              <w:t>arbon dioxid</w:t>
            </w:r>
            <w:r>
              <w:rPr>
                <w:rFonts w:ascii="Times New Roman" w:hAnsi="Times New Roman" w:cs="Times New Roman"/>
                <w:sz w:val="20"/>
                <w:szCs w:val="20"/>
                <w:lang w:val="en-US"/>
              </w:rPr>
              <w:t xml:space="preserve">e in the </w:t>
            </w:r>
            <w:r w:rsidR="00A327F3">
              <w:rPr>
                <w:rFonts w:ascii="Times New Roman" w:hAnsi="Times New Roman" w:cs="Times New Roman"/>
                <w:sz w:val="20"/>
                <w:szCs w:val="20"/>
                <w:lang w:val="en-US"/>
              </w:rPr>
              <w:t>air cause</w:t>
            </w:r>
            <w:r>
              <w:rPr>
                <w:rFonts w:ascii="Times New Roman" w:hAnsi="Times New Roman" w:cs="Times New Roman"/>
                <w:sz w:val="20"/>
                <w:szCs w:val="20"/>
                <w:lang w:val="en-US"/>
              </w:rPr>
              <w:t xml:space="preserve"> narcotic effect, headache and </w:t>
            </w:r>
            <w:r w:rsidR="00A21336">
              <w:rPr>
                <w:rFonts w:ascii="Times New Roman" w:hAnsi="Times New Roman" w:cs="Times New Roman"/>
                <w:sz w:val="20"/>
                <w:szCs w:val="20"/>
                <w:lang w:val="en-US"/>
              </w:rPr>
              <w:t>irritation of mucous membranes</w:t>
            </w:r>
            <w:r>
              <w:rPr>
                <w:rFonts w:ascii="Times New Roman" w:hAnsi="Times New Roman" w:cs="Times New Roman"/>
                <w:sz w:val="20"/>
                <w:szCs w:val="20"/>
                <w:lang w:val="en-US"/>
              </w:rPr>
              <w:t>.</w:t>
            </w:r>
            <w:r w:rsidR="00A21336">
              <w:rPr>
                <w:rFonts w:ascii="Times New Roman" w:hAnsi="Times New Roman" w:cs="Times New Roman"/>
                <w:sz w:val="20"/>
                <w:szCs w:val="20"/>
                <w:lang w:val="en-US"/>
              </w:rPr>
              <w:t xml:space="preserve"> High concentration of carbon dioxide is caused by reduced oxygen content in the air which results in suffocation due to the lack of oxygen. Pro</w:t>
            </w:r>
            <w:r w:rsidR="00A30869">
              <w:rPr>
                <w:rFonts w:ascii="Times New Roman" w:hAnsi="Times New Roman" w:cs="Times New Roman"/>
                <w:sz w:val="20"/>
                <w:szCs w:val="20"/>
                <w:lang w:val="en-US"/>
              </w:rPr>
              <w:t xml:space="preserve">ducts of incomplete combustion </w:t>
            </w:r>
            <w:r w:rsidR="00A21336">
              <w:rPr>
                <w:rFonts w:ascii="Times New Roman" w:hAnsi="Times New Roman" w:cs="Times New Roman"/>
                <w:sz w:val="20"/>
                <w:szCs w:val="20"/>
                <w:lang w:val="en-US"/>
              </w:rPr>
              <w:t xml:space="preserve">contain </w:t>
            </w:r>
            <w:r w:rsidR="00A30869">
              <w:rPr>
                <w:rFonts w:ascii="Times New Roman" w:hAnsi="Times New Roman" w:cs="Times New Roman"/>
                <w:sz w:val="20"/>
                <w:szCs w:val="20"/>
                <w:lang w:val="en-US"/>
              </w:rPr>
              <w:t>carbon</w:t>
            </w:r>
            <w:r w:rsidR="00A21336">
              <w:rPr>
                <w:rFonts w:ascii="Times New Roman" w:hAnsi="Times New Roman" w:cs="Times New Roman"/>
                <w:sz w:val="20"/>
                <w:szCs w:val="20"/>
                <w:lang w:val="en-US"/>
              </w:rPr>
              <w:t xml:space="preserve"> monoxide</w:t>
            </w:r>
            <w:r w:rsidR="00A30869">
              <w:rPr>
                <w:rFonts w:ascii="Times New Roman" w:hAnsi="Times New Roman" w:cs="Times New Roman"/>
                <w:sz w:val="20"/>
                <w:szCs w:val="20"/>
                <w:lang w:val="en-US"/>
              </w:rPr>
              <w:t xml:space="preserve"> which is a strong poison. </w:t>
            </w:r>
            <w:r w:rsidR="00375B6A">
              <w:rPr>
                <w:rFonts w:ascii="Times New Roman" w:hAnsi="Times New Roman" w:cs="Times New Roman"/>
                <w:sz w:val="20"/>
                <w:szCs w:val="20"/>
                <w:lang w:val="en-US"/>
              </w:rPr>
              <w:t>Acute intoxication is characterized by convulsions, dyspnoea, loss of consciousness and suffocation.</w:t>
            </w:r>
          </w:p>
          <w:p w:rsidR="00375B6A" w:rsidRDefault="00375B6A" w:rsidP="006F36A0">
            <w:pPr>
              <w:rPr>
                <w:rFonts w:ascii="Times New Roman" w:hAnsi="Times New Roman" w:cs="Times New Roman"/>
                <w:sz w:val="20"/>
                <w:szCs w:val="20"/>
                <w:lang w:val="en-US"/>
              </w:rPr>
            </w:pPr>
            <w:r>
              <w:rPr>
                <w:rFonts w:ascii="Times New Roman" w:hAnsi="Times New Roman" w:cs="Times New Roman"/>
                <w:sz w:val="20"/>
                <w:szCs w:val="20"/>
                <w:lang w:val="en-US"/>
              </w:rPr>
              <w:t>MAC</w:t>
            </w:r>
            <w:r w:rsidRPr="00375B6A">
              <w:rPr>
                <w:rFonts w:ascii="Times New Roman" w:hAnsi="Times New Roman" w:cs="Times New Roman"/>
                <w:sz w:val="20"/>
                <w:szCs w:val="20"/>
                <w:vertAlign w:val="subscript"/>
                <w:lang w:val="en-US"/>
              </w:rPr>
              <w:t xml:space="preserve">w.z. </w:t>
            </w:r>
            <w:r>
              <w:rPr>
                <w:rFonts w:ascii="Times New Roman" w:hAnsi="Times New Roman" w:cs="Times New Roman"/>
                <w:sz w:val="20"/>
                <w:szCs w:val="20"/>
                <w:lang w:val="en-US"/>
              </w:rPr>
              <w:t>for carbon oxide – 20 mg/m</w:t>
            </w:r>
            <w:r w:rsidRPr="00375B6A">
              <w:rPr>
                <w:rFonts w:ascii="Times New Roman" w:hAnsi="Times New Roman" w:cs="Times New Roman"/>
                <w:sz w:val="20"/>
                <w:szCs w:val="20"/>
                <w:vertAlign w:val="superscript"/>
                <w:lang w:val="en-US"/>
              </w:rPr>
              <w:t>3</w:t>
            </w:r>
          </w:p>
          <w:p w:rsidR="00375B6A" w:rsidRDefault="00375B6A" w:rsidP="006F36A0">
            <w:pPr>
              <w:rPr>
                <w:rFonts w:ascii="Times New Roman" w:hAnsi="Times New Roman" w:cs="Times New Roman"/>
                <w:sz w:val="20"/>
                <w:szCs w:val="20"/>
                <w:vertAlign w:val="superscript"/>
                <w:lang w:val="en-US"/>
              </w:rPr>
            </w:pPr>
            <w:r>
              <w:rPr>
                <w:rFonts w:ascii="Times New Roman" w:hAnsi="Times New Roman" w:cs="Times New Roman"/>
                <w:sz w:val="20"/>
                <w:szCs w:val="20"/>
                <w:lang w:val="en-US"/>
              </w:rPr>
              <w:t>MAC</w:t>
            </w:r>
            <w:r w:rsidRPr="00375B6A">
              <w:rPr>
                <w:rFonts w:ascii="Times New Roman" w:hAnsi="Times New Roman" w:cs="Times New Roman"/>
                <w:sz w:val="20"/>
                <w:szCs w:val="20"/>
                <w:vertAlign w:val="subscript"/>
                <w:lang w:val="en-US"/>
              </w:rPr>
              <w:t xml:space="preserve">w.z. </w:t>
            </w:r>
            <w:r>
              <w:rPr>
                <w:rFonts w:ascii="Times New Roman" w:hAnsi="Times New Roman" w:cs="Times New Roman"/>
                <w:sz w:val="20"/>
                <w:szCs w:val="20"/>
                <w:lang w:val="en-US"/>
              </w:rPr>
              <w:t>CO</w:t>
            </w:r>
            <w:r w:rsidRPr="00375B6A">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27000/9000 mg/m</w:t>
            </w:r>
            <w:r w:rsidRPr="00375B6A">
              <w:rPr>
                <w:rFonts w:ascii="Times New Roman" w:hAnsi="Times New Roman" w:cs="Times New Roman"/>
                <w:sz w:val="20"/>
                <w:szCs w:val="20"/>
                <w:vertAlign w:val="superscript"/>
                <w:lang w:val="en-US"/>
              </w:rPr>
              <w:t>3</w:t>
            </w:r>
          </w:p>
          <w:p w:rsidR="00375B6A" w:rsidRPr="00375B6A" w:rsidRDefault="00375B6A"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1C3359">
              <w:rPr>
                <w:rFonts w:ascii="Times New Roman" w:hAnsi="Times New Roman" w:cs="Times New Roman"/>
                <w:sz w:val="20"/>
                <w:szCs w:val="20"/>
                <w:lang w:val="en-US"/>
              </w:rPr>
              <w:tab/>
            </w:r>
            <w:r>
              <w:rPr>
                <w:rFonts w:ascii="Times New Roman" w:hAnsi="Times New Roman" w:cs="Times New Roman"/>
                <w:sz w:val="20"/>
                <w:szCs w:val="20"/>
                <w:lang w:val="en-US"/>
              </w:rPr>
              <w:t>/6/</w:t>
            </w:r>
          </w:p>
        </w:tc>
      </w:tr>
      <w:tr w:rsidR="001C3359" w:rsidTr="00B64ACC">
        <w:tc>
          <w:tcPr>
            <w:tcW w:w="4785" w:type="dxa"/>
            <w:gridSpan w:val="5"/>
            <w:tcBorders>
              <w:top w:val="nil"/>
              <w:left w:val="nil"/>
              <w:bottom w:val="nil"/>
              <w:right w:val="nil"/>
            </w:tcBorders>
          </w:tcPr>
          <w:p w:rsidR="001C3359" w:rsidRDefault="001C3359" w:rsidP="001C3359">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Recommended extinguishing agents:</w:t>
            </w:r>
          </w:p>
          <w:p w:rsidR="001C3359" w:rsidRDefault="000F5F66" w:rsidP="000F5F66">
            <w:pPr>
              <w:pStyle w:val="a7"/>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Small fire</w:t>
            </w:r>
          </w:p>
          <w:p w:rsidR="000F5F66" w:rsidRPr="000F5F66" w:rsidRDefault="000F5F66" w:rsidP="000F5F66">
            <w:pPr>
              <w:pStyle w:val="a7"/>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Large fire</w:t>
            </w:r>
          </w:p>
        </w:tc>
        <w:tc>
          <w:tcPr>
            <w:tcW w:w="4786" w:type="dxa"/>
            <w:gridSpan w:val="5"/>
            <w:tcBorders>
              <w:top w:val="nil"/>
              <w:left w:val="nil"/>
              <w:bottom w:val="nil"/>
              <w:right w:val="nil"/>
            </w:tcBorders>
          </w:tcPr>
          <w:p w:rsidR="001C3359"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Foam, dry powder and CO2 extinguishers, sand, fire blankets, asbestos cloth.</w:t>
            </w:r>
            <w:r w:rsidR="001C3359">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r w:rsidR="001C3359">
              <w:rPr>
                <w:rFonts w:ascii="Times New Roman" w:hAnsi="Times New Roman" w:cs="Times New Roman"/>
                <w:sz w:val="20"/>
                <w:szCs w:val="20"/>
                <w:lang w:val="en-US"/>
              </w:rPr>
              <w:t>/</w:t>
            </w:r>
          </w:p>
          <w:p w:rsidR="000F5F66"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Water mist, chemical and air-filled foam.</w:t>
            </w:r>
          </w:p>
          <w:p w:rsidR="000F5F66"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 23/</w:t>
            </w:r>
          </w:p>
        </w:tc>
      </w:tr>
      <w:tr w:rsidR="001C3359" w:rsidTr="00B64ACC">
        <w:tc>
          <w:tcPr>
            <w:tcW w:w="4785" w:type="dxa"/>
            <w:gridSpan w:val="5"/>
            <w:tcBorders>
              <w:top w:val="nil"/>
              <w:left w:val="nil"/>
              <w:bottom w:val="nil"/>
              <w:right w:val="nil"/>
            </w:tcBorders>
          </w:tcPr>
          <w:p w:rsidR="001C3359" w:rsidRDefault="001C3359" w:rsidP="001C3359">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Prohibited extinguishing agents</w:t>
            </w:r>
          </w:p>
        </w:tc>
        <w:tc>
          <w:tcPr>
            <w:tcW w:w="4786" w:type="dxa"/>
            <w:gridSpan w:val="5"/>
            <w:tcBorders>
              <w:top w:val="nil"/>
              <w:left w:val="nil"/>
              <w:bottom w:val="nil"/>
              <w:right w:val="nil"/>
            </w:tcBorders>
          </w:tcPr>
          <w:p w:rsidR="001C3359"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No data</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r w:rsidR="001C3359">
              <w:rPr>
                <w:rFonts w:ascii="Times New Roman" w:hAnsi="Times New Roman" w:cs="Times New Roman"/>
                <w:sz w:val="20"/>
                <w:szCs w:val="20"/>
                <w:lang w:val="en-US"/>
              </w:rPr>
              <w:t>/</w:t>
            </w:r>
            <w:r w:rsidR="001C3359">
              <w:rPr>
                <w:rFonts w:ascii="Times New Roman" w:hAnsi="Times New Roman" w:cs="Times New Roman"/>
                <w:sz w:val="20"/>
                <w:szCs w:val="20"/>
                <w:lang w:val="en-US"/>
              </w:rPr>
              <w:tab/>
            </w:r>
          </w:p>
        </w:tc>
      </w:tr>
      <w:tr w:rsidR="001C3359" w:rsidRPr="00C837A1" w:rsidTr="00B64ACC">
        <w:tc>
          <w:tcPr>
            <w:tcW w:w="4785" w:type="dxa"/>
            <w:gridSpan w:val="5"/>
            <w:tcBorders>
              <w:top w:val="nil"/>
              <w:left w:val="nil"/>
              <w:bottom w:val="nil"/>
              <w:right w:val="nil"/>
            </w:tcBorders>
          </w:tcPr>
          <w:p w:rsidR="001C3359" w:rsidRDefault="001C3359" w:rsidP="001C3359">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Personal fire-protective equipment: </w:t>
            </w:r>
          </w:p>
          <w:p w:rsidR="001C3359" w:rsidRPr="008E78B9" w:rsidRDefault="001C3359" w:rsidP="006F36A0">
            <w:pPr>
              <w:rPr>
                <w:rFonts w:ascii="Times New Roman" w:hAnsi="Times New Roman" w:cs="Times New Roman"/>
                <w:sz w:val="18"/>
                <w:szCs w:val="18"/>
                <w:lang w:val="en-US"/>
              </w:rPr>
            </w:pPr>
            <w:r w:rsidRPr="008E78B9">
              <w:rPr>
                <w:rFonts w:ascii="Times New Roman" w:hAnsi="Times New Roman" w:cs="Times New Roman"/>
                <w:sz w:val="18"/>
                <w:szCs w:val="18"/>
                <w:lang w:val="en-US"/>
              </w:rPr>
              <w:t>(PPE used by fire fighters)</w:t>
            </w:r>
          </w:p>
        </w:tc>
        <w:tc>
          <w:tcPr>
            <w:tcW w:w="4786" w:type="dxa"/>
            <w:gridSpan w:val="5"/>
            <w:tcBorders>
              <w:top w:val="nil"/>
              <w:left w:val="nil"/>
              <w:bottom w:val="nil"/>
              <w:right w:val="nil"/>
            </w:tcBorders>
          </w:tcPr>
          <w:p w:rsidR="001C3359" w:rsidRDefault="001C3359" w:rsidP="000F5F66">
            <w:pPr>
              <w:jc w:val="both"/>
              <w:rPr>
                <w:rFonts w:ascii="Times New Roman" w:hAnsi="Times New Roman" w:cs="Times New Roman"/>
                <w:sz w:val="20"/>
                <w:szCs w:val="20"/>
                <w:lang w:val="en-US"/>
              </w:rPr>
            </w:pPr>
            <w:r>
              <w:rPr>
                <w:rFonts w:ascii="Times New Roman" w:hAnsi="Times New Roman" w:cs="Times New Roman"/>
                <w:sz w:val="20"/>
                <w:szCs w:val="20"/>
                <w:lang w:val="en-US"/>
              </w:rPr>
              <w:t>For emergency brigades – impermeable</w:t>
            </w:r>
            <w:r w:rsidR="000F5F66">
              <w:rPr>
                <w:rFonts w:ascii="Times New Roman" w:hAnsi="Times New Roman" w:cs="Times New Roman"/>
                <w:sz w:val="20"/>
                <w:szCs w:val="20"/>
                <w:lang w:val="en-US"/>
              </w:rPr>
              <w:t xml:space="preserve"> protective suit complete with a self-rescuer (SPI</w:t>
            </w:r>
            <w:r>
              <w:rPr>
                <w:rFonts w:ascii="Times New Roman" w:hAnsi="Times New Roman" w:cs="Times New Roman"/>
                <w:sz w:val="20"/>
                <w:szCs w:val="20"/>
                <w:lang w:val="en-US"/>
              </w:rPr>
              <w:t>-2</w:t>
            </w:r>
            <w:r w:rsidR="000F5F66">
              <w:rPr>
                <w:rFonts w:ascii="Times New Roman" w:hAnsi="Times New Roman" w:cs="Times New Roman"/>
                <w:sz w:val="20"/>
                <w:szCs w:val="20"/>
                <w:lang w:val="en-US"/>
              </w:rPr>
              <w:t>0</w:t>
            </w:r>
            <w:r>
              <w:rPr>
                <w:rFonts w:ascii="Times New Roman" w:hAnsi="Times New Roman" w:cs="Times New Roman"/>
                <w:sz w:val="20"/>
                <w:szCs w:val="20"/>
                <w:lang w:val="en-US"/>
              </w:rPr>
              <w:t xml:space="preserve">). </w:t>
            </w:r>
          </w:p>
          <w:p w:rsidR="000F5F66" w:rsidRPr="00C837A1" w:rsidRDefault="000F5F66" w:rsidP="000F5F66">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1C3359" w:rsidTr="00B64ACC">
        <w:tc>
          <w:tcPr>
            <w:tcW w:w="4785" w:type="dxa"/>
            <w:gridSpan w:val="5"/>
            <w:tcBorders>
              <w:top w:val="nil"/>
              <w:left w:val="nil"/>
              <w:bottom w:val="nil"/>
              <w:right w:val="nil"/>
            </w:tcBorders>
          </w:tcPr>
          <w:p w:rsidR="001C3359" w:rsidRDefault="001C3359" w:rsidP="001C3359">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Advice for fire-fighters</w:t>
            </w:r>
          </w:p>
        </w:tc>
        <w:tc>
          <w:tcPr>
            <w:tcW w:w="4786" w:type="dxa"/>
            <w:gridSpan w:val="5"/>
            <w:tcBorders>
              <w:top w:val="nil"/>
              <w:left w:val="nil"/>
              <w:bottom w:val="nil"/>
              <w:right w:val="nil"/>
            </w:tcBorders>
          </w:tcPr>
          <w:p w:rsidR="000F5F66"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Enter the emergency zone only in a protective suit and breathing apparatus. Stay away from the containers and tanks.  </w:t>
            </w:r>
          </w:p>
          <w:p w:rsidR="000F5F66"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Use water mist and air-filled foam to extinguish the fire staying away from the fire area.</w:t>
            </w:r>
          </w:p>
          <w:p w:rsidR="001C3359"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Cool down the containers (tanks) using water and staying at</w:t>
            </w:r>
            <w:r w:rsidR="001C3359">
              <w:rPr>
                <w:rFonts w:ascii="Times New Roman" w:hAnsi="Times New Roman" w:cs="Times New Roman"/>
                <w:sz w:val="20"/>
                <w:szCs w:val="20"/>
                <w:lang w:val="en-US"/>
              </w:rPr>
              <w:t xml:space="preserve"> a maximal distance</w:t>
            </w:r>
            <w:r>
              <w:rPr>
                <w:rFonts w:ascii="Times New Roman" w:hAnsi="Times New Roman" w:cs="Times New Roman"/>
                <w:sz w:val="20"/>
                <w:szCs w:val="20"/>
                <w:lang w:val="en-US"/>
              </w:rPr>
              <w:t xml:space="preserve"> from them</w:t>
            </w:r>
            <w:r w:rsidR="00623C37">
              <w:rPr>
                <w:rFonts w:ascii="Times New Roman" w:hAnsi="Times New Roman" w:cs="Times New Roman"/>
                <w:sz w:val="20"/>
                <w:szCs w:val="20"/>
                <w:lang w:val="en-US"/>
              </w:rPr>
              <w:t>.</w:t>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t>/23</w:t>
            </w:r>
            <w:r w:rsidR="001C3359">
              <w:rPr>
                <w:rFonts w:ascii="Times New Roman" w:hAnsi="Times New Roman" w:cs="Times New Roman"/>
                <w:sz w:val="20"/>
                <w:szCs w:val="20"/>
                <w:lang w:val="en-US"/>
              </w:rPr>
              <w:t>/</w:t>
            </w:r>
          </w:p>
        </w:tc>
      </w:tr>
      <w:tr w:rsidR="00AB5504" w:rsidRPr="0073394B" w:rsidTr="00B64ACC">
        <w:tc>
          <w:tcPr>
            <w:tcW w:w="9571" w:type="dxa"/>
            <w:gridSpan w:val="10"/>
            <w:tcBorders>
              <w:top w:val="nil"/>
              <w:left w:val="nil"/>
              <w:bottom w:val="nil"/>
              <w:right w:val="nil"/>
            </w:tcBorders>
          </w:tcPr>
          <w:p w:rsidR="00AB5504" w:rsidRPr="0073394B" w:rsidRDefault="00AB5504" w:rsidP="00AB5504">
            <w:pPr>
              <w:pStyle w:val="a7"/>
              <w:numPr>
                <w:ilvl w:val="0"/>
                <w:numId w:val="2"/>
              </w:numPr>
              <w:spacing w:after="0"/>
              <w:rPr>
                <w:rFonts w:ascii="Times New Roman" w:hAnsi="Times New Roman" w:cs="Times New Roman"/>
                <w:b/>
                <w:sz w:val="20"/>
                <w:szCs w:val="20"/>
                <w:lang w:val="en-US"/>
              </w:rPr>
            </w:pPr>
            <w:r w:rsidRPr="0073394B">
              <w:rPr>
                <w:rFonts w:ascii="Times New Roman" w:hAnsi="Times New Roman" w:cs="Times New Roman"/>
                <w:b/>
                <w:sz w:val="20"/>
                <w:szCs w:val="20"/>
                <w:lang w:val="en-US"/>
              </w:rPr>
              <w:t>Accidental release measures</w:t>
            </w:r>
          </w:p>
        </w:tc>
      </w:tr>
      <w:tr w:rsidR="00AB5504" w:rsidRPr="007D7D88" w:rsidTr="00B64ACC">
        <w:tc>
          <w:tcPr>
            <w:tcW w:w="9571" w:type="dxa"/>
            <w:gridSpan w:val="10"/>
            <w:tcBorders>
              <w:top w:val="nil"/>
              <w:left w:val="nil"/>
              <w:bottom w:val="nil"/>
              <w:right w:val="nil"/>
            </w:tcBorders>
          </w:tcPr>
          <w:p w:rsidR="00AB5504" w:rsidRPr="006A35B2" w:rsidRDefault="00AB5504" w:rsidP="00AB5504">
            <w:pPr>
              <w:pStyle w:val="a7"/>
              <w:numPr>
                <w:ilvl w:val="1"/>
                <w:numId w:val="2"/>
              </w:numPr>
              <w:spacing w:after="0"/>
              <w:rPr>
                <w:rFonts w:ascii="Times New Roman" w:hAnsi="Times New Roman" w:cs="Times New Roman"/>
                <w:b/>
                <w:sz w:val="20"/>
                <w:szCs w:val="20"/>
                <w:lang w:val="en-US"/>
              </w:rPr>
            </w:pPr>
            <w:r w:rsidRPr="006A35B2">
              <w:rPr>
                <w:rFonts w:ascii="Times New Roman" w:hAnsi="Times New Roman" w:cs="Times New Roman"/>
                <w:b/>
                <w:sz w:val="20"/>
                <w:szCs w:val="20"/>
                <w:lang w:val="en-US"/>
              </w:rPr>
              <w:t>Measures to prevent harmful effect on people, environment, buildings, structures and etc. during accidental release</w:t>
            </w:r>
          </w:p>
        </w:tc>
      </w:tr>
      <w:tr w:rsidR="00AB5504" w:rsidTr="00B64ACC">
        <w:tc>
          <w:tcPr>
            <w:tcW w:w="4785" w:type="dxa"/>
            <w:gridSpan w:val="5"/>
            <w:tcBorders>
              <w:top w:val="nil"/>
              <w:left w:val="nil"/>
              <w:bottom w:val="nil"/>
              <w:right w:val="nil"/>
            </w:tcBorders>
          </w:tcPr>
          <w:p w:rsidR="00AB5504" w:rsidRPr="006A35B2" w:rsidRDefault="00AB5504" w:rsidP="00AB5504">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General precautions:</w:t>
            </w:r>
          </w:p>
        </w:tc>
        <w:tc>
          <w:tcPr>
            <w:tcW w:w="4786" w:type="dxa"/>
            <w:gridSpan w:val="5"/>
            <w:tcBorders>
              <w:top w:val="nil"/>
              <w:left w:val="nil"/>
              <w:bottom w:val="nil"/>
              <w:right w:val="nil"/>
            </w:tcBorders>
          </w:tcPr>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Separate the danger zone within a radius of at least 50 m. Correct said distance upon results of chemical detection. Take away all unauthorized personnel. Strictly follow fire safety rules. </w:t>
            </w:r>
          </w:p>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Do not smoke. Remove all sources of sparks and fire. Enter the danger zone only in protective suits.</w:t>
            </w:r>
          </w:p>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Provide first medical aid to injured persons.</w:t>
            </w:r>
            <w:r>
              <w:rPr>
                <w:rFonts w:ascii="Times New Roman" w:hAnsi="Times New Roman" w:cs="Times New Roman"/>
                <w:sz w:val="20"/>
                <w:szCs w:val="20"/>
                <w:lang w:val="en-US"/>
              </w:rPr>
              <w:tab/>
            </w:r>
          </w:p>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Take the injured persons to a hospital.</w:t>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AB5504" w:rsidTr="00B64ACC">
        <w:tc>
          <w:tcPr>
            <w:tcW w:w="4785" w:type="dxa"/>
            <w:gridSpan w:val="5"/>
            <w:tcBorders>
              <w:top w:val="nil"/>
              <w:left w:val="nil"/>
              <w:bottom w:val="nil"/>
              <w:right w:val="nil"/>
            </w:tcBorders>
          </w:tcPr>
          <w:p w:rsidR="00AB5504" w:rsidRDefault="00AB5504" w:rsidP="00AB5504">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Personal protection equipment</w:t>
            </w:r>
          </w:p>
          <w:p w:rsidR="00AB5504" w:rsidRPr="00333B5E"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(emergency brigades and personnel)</w:t>
            </w:r>
          </w:p>
        </w:tc>
        <w:tc>
          <w:tcPr>
            <w:tcW w:w="4786" w:type="dxa"/>
            <w:gridSpan w:val="5"/>
            <w:tcBorders>
              <w:top w:val="nil"/>
              <w:left w:val="nil"/>
              <w:bottom w:val="nil"/>
              <w:right w:val="nil"/>
            </w:tcBorders>
          </w:tcPr>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Use an all-service protective suit (L-1 or L-2) complete with commercial respirator with canister of B</w:t>
            </w:r>
            <w:r w:rsidRPr="00C837A1">
              <w:rPr>
                <w:rFonts w:ascii="Times New Roman" w:hAnsi="Times New Roman" w:cs="Times New Roman"/>
                <w:sz w:val="20"/>
                <w:szCs w:val="20"/>
                <w:lang w:val="en-US"/>
              </w:rPr>
              <w:t xml:space="preserve"> </w:t>
            </w:r>
            <w:r>
              <w:rPr>
                <w:rFonts w:ascii="Times New Roman" w:hAnsi="Times New Roman" w:cs="Times New Roman"/>
                <w:sz w:val="20"/>
                <w:szCs w:val="20"/>
                <w:lang w:val="en-US"/>
              </w:rPr>
              <w:t>or A type.</w:t>
            </w:r>
          </w:p>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In case of ignition use an impermeable protective suit complete with a self-rescuer (SPI-20).</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A2214B" w:rsidTr="00B64ACC">
        <w:tc>
          <w:tcPr>
            <w:tcW w:w="4785" w:type="dxa"/>
            <w:gridSpan w:val="5"/>
            <w:tcBorders>
              <w:top w:val="nil"/>
              <w:left w:val="nil"/>
              <w:bottom w:val="nil"/>
              <w:right w:val="nil"/>
            </w:tcBorders>
          </w:tcPr>
          <w:p w:rsidR="00A2214B" w:rsidRPr="00BB27CE" w:rsidRDefault="00A2214B" w:rsidP="00A2214B">
            <w:pPr>
              <w:pStyle w:val="a7"/>
              <w:numPr>
                <w:ilvl w:val="1"/>
                <w:numId w:val="2"/>
              </w:numPr>
              <w:spacing w:after="0"/>
              <w:rPr>
                <w:rFonts w:ascii="Times New Roman" w:hAnsi="Times New Roman" w:cs="Times New Roman"/>
                <w:b/>
                <w:sz w:val="20"/>
                <w:szCs w:val="20"/>
                <w:lang w:val="en-US"/>
              </w:rPr>
            </w:pPr>
            <w:r w:rsidRPr="00BB27CE">
              <w:rPr>
                <w:rFonts w:ascii="Times New Roman" w:hAnsi="Times New Roman" w:cs="Times New Roman"/>
                <w:b/>
                <w:sz w:val="20"/>
                <w:szCs w:val="20"/>
                <w:lang w:val="en-US"/>
              </w:rPr>
              <w:t>Accidental release procedures</w:t>
            </w:r>
          </w:p>
        </w:tc>
        <w:tc>
          <w:tcPr>
            <w:tcW w:w="4786" w:type="dxa"/>
            <w:gridSpan w:val="5"/>
            <w:tcBorders>
              <w:top w:val="nil"/>
              <w:left w:val="nil"/>
              <w:bottom w:val="nil"/>
              <w:right w:val="nil"/>
            </w:tcBorders>
          </w:tcPr>
          <w:p w:rsidR="00A2214B" w:rsidRDefault="00A2214B" w:rsidP="006F36A0">
            <w:pPr>
              <w:rPr>
                <w:rFonts w:ascii="Times New Roman" w:hAnsi="Times New Roman" w:cs="Times New Roman"/>
                <w:sz w:val="20"/>
                <w:szCs w:val="20"/>
                <w:lang w:val="en-US"/>
              </w:rPr>
            </w:pPr>
          </w:p>
        </w:tc>
      </w:tr>
      <w:tr w:rsidR="00A2214B" w:rsidRPr="00A63E62" w:rsidTr="00B64ACC">
        <w:tc>
          <w:tcPr>
            <w:tcW w:w="4785" w:type="dxa"/>
            <w:gridSpan w:val="5"/>
            <w:tcBorders>
              <w:top w:val="nil"/>
              <w:left w:val="nil"/>
              <w:bottom w:val="nil"/>
              <w:right w:val="nil"/>
            </w:tcBorders>
          </w:tcPr>
          <w:p w:rsidR="00A2214B" w:rsidRDefault="00A2214B" w:rsidP="00A2214B">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Steps to be taken if material is released or spilled:</w:t>
            </w:r>
          </w:p>
          <w:p w:rsidR="00A2214B" w:rsidRPr="00A63E62" w:rsidRDefault="00A2214B" w:rsidP="006F36A0">
            <w:pPr>
              <w:rPr>
                <w:rFonts w:ascii="Times New Roman" w:hAnsi="Times New Roman" w:cs="Times New Roman"/>
                <w:sz w:val="18"/>
                <w:szCs w:val="18"/>
                <w:lang w:val="en-US"/>
              </w:rPr>
            </w:pPr>
            <w:r w:rsidRPr="00A63E62">
              <w:rPr>
                <w:rFonts w:ascii="Times New Roman" w:hAnsi="Times New Roman" w:cs="Times New Roman"/>
                <w:sz w:val="18"/>
                <w:szCs w:val="18"/>
                <w:lang w:val="en-US"/>
              </w:rPr>
              <w:t>(including precautions to be taken for environment protection)</w:t>
            </w:r>
          </w:p>
        </w:tc>
        <w:tc>
          <w:tcPr>
            <w:tcW w:w="4786" w:type="dxa"/>
            <w:gridSpan w:val="5"/>
            <w:tcBorders>
              <w:top w:val="nil"/>
              <w:left w:val="nil"/>
              <w:bottom w:val="nil"/>
              <w:right w:val="nil"/>
            </w:tcBorders>
          </w:tcPr>
          <w:p w:rsidR="00EB41BD" w:rsidRDefault="00FF4AD2"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Call </w:t>
            </w:r>
            <w:r w:rsidR="00EB41BD">
              <w:rPr>
                <w:rFonts w:ascii="Times New Roman" w:hAnsi="Times New Roman" w:cs="Times New Roman"/>
                <w:sz w:val="20"/>
                <w:szCs w:val="20"/>
                <w:lang w:val="en-US"/>
              </w:rPr>
              <w:t>local Gas Safety Service</w:t>
            </w:r>
            <w:r>
              <w:rPr>
                <w:rFonts w:ascii="Times New Roman" w:hAnsi="Times New Roman" w:cs="Times New Roman"/>
                <w:sz w:val="20"/>
                <w:szCs w:val="20"/>
                <w:lang w:val="en-US"/>
              </w:rPr>
              <w:t>. Inform the State Sanitary and Epidemiologic Supervision Service (Gosepidnadzor).</w:t>
            </w:r>
          </w:p>
          <w:p w:rsidR="00FF4AD2" w:rsidRDefault="00A2214B"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Do not touch the spill. </w:t>
            </w:r>
            <w:r w:rsidR="00FF4AD2">
              <w:rPr>
                <w:rFonts w:ascii="Times New Roman" w:hAnsi="Times New Roman" w:cs="Times New Roman"/>
                <w:sz w:val="20"/>
                <w:szCs w:val="20"/>
                <w:lang w:val="en-US"/>
              </w:rPr>
              <w:t xml:space="preserve">Surround the spill area with a dike. </w:t>
            </w:r>
            <w:r>
              <w:rPr>
                <w:rFonts w:ascii="Times New Roman" w:hAnsi="Times New Roman" w:cs="Times New Roman"/>
                <w:sz w:val="20"/>
                <w:szCs w:val="20"/>
                <w:lang w:val="en-US"/>
              </w:rPr>
              <w:t xml:space="preserve">Pump out </w:t>
            </w:r>
            <w:r w:rsidR="00FF4AD2">
              <w:rPr>
                <w:rFonts w:ascii="Times New Roman" w:hAnsi="Times New Roman" w:cs="Times New Roman"/>
                <w:sz w:val="20"/>
                <w:szCs w:val="20"/>
                <w:lang w:val="en-US"/>
              </w:rPr>
              <w:t xml:space="preserve">the spilled material into a proper </w:t>
            </w:r>
            <w:r>
              <w:rPr>
                <w:rFonts w:ascii="Times New Roman" w:hAnsi="Times New Roman" w:cs="Times New Roman"/>
                <w:sz w:val="20"/>
                <w:szCs w:val="20"/>
                <w:lang w:val="en-US"/>
              </w:rPr>
              <w:t xml:space="preserve">container or a drain tank taking care not to stir the liquids. </w:t>
            </w:r>
          </w:p>
          <w:p w:rsidR="00A2214B" w:rsidRDefault="00FF4AD2"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Cover the spill area with sand. Remove the contaminated surface ground, collect and send for disposal.</w:t>
            </w:r>
          </w:p>
          <w:p w:rsidR="00FF4AD2" w:rsidRDefault="00FF4AD2"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Backfill the removed ground area with new soil.</w:t>
            </w:r>
          </w:p>
          <w:p w:rsidR="00FF4AD2" w:rsidRDefault="00FF4AD2"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p w:rsidR="00FF4AD2" w:rsidRDefault="00F41544"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In case of spills in confined areas (premises) immediately cut off the power outdoors, cover the spill area with sand and remove contaminated sand with a scoop or a shovel made of a sparkless material, wash the spill area with water.</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2D2CF7">
              <w:rPr>
                <w:rFonts w:ascii="Times New Roman" w:hAnsi="Times New Roman" w:cs="Times New Roman"/>
                <w:sz w:val="20"/>
                <w:szCs w:val="20"/>
                <w:lang w:val="en-US"/>
              </w:rPr>
              <w:t xml:space="preserve">           </w:t>
            </w:r>
            <w:r>
              <w:rPr>
                <w:rFonts w:ascii="Times New Roman" w:hAnsi="Times New Roman" w:cs="Times New Roman"/>
                <w:sz w:val="20"/>
                <w:szCs w:val="20"/>
                <w:lang w:val="en-US"/>
              </w:rPr>
              <w:t>/1,3/</w:t>
            </w:r>
          </w:p>
          <w:p w:rsidR="00FA3AE3" w:rsidRDefault="00FA3AE3"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When all </w:t>
            </w:r>
            <w:r w:rsidR="00B81210">
              <w:rPr>
                <w:rFonts w:ascii="Times New Roman" w:hAnsi="Times New Roman" w:cs="Times New Roman"/>
                <w:sz w:val="20"/>
                <w:szCs w:val="20"/>
                <w:lang w:val="en-US"/>
              </w:rPr>
              <w:t>accidental release procedures</w:t>
            </w:r>
            <w:r>
              <w:rPr>
                <w:rFonts w:ascii="Times New Roman" w:hAnsi="Times New Roman" w:cs="Times New Roman"/>
                <w:sz w:val="20"/>
                <w:szCs w:val="20"/>
                <w:lang w:val="en-US"/>
              </w:rPr>
              <w:t xml:space="preserve"> are over measure MAC of hydrocarbons, dioxane alcohol and carbon oxide.</w:t>
            </w:r>
          </w:p>
          <w:p w:rsidR="00F41544" w:rsidRPr="00A63E62" w:rsidRDefault="00FA3AE3"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A2214B" w:rsidTr="00B64ACC">
        <w:tc>
          <w:tcPr>
            <w:tcW w:w="4785" w:type="dxa"/>
            <w:gridSpan w:val="5"/>
            <w:tcBorders>
              <w:top w:val="nil"/>
              <w:left w:val="nil"/>
              <w:bottom w:val="nil"/>
              <w:right w:val="nil"/>
            </w:tcBorders>
          </w:tcPr>
          <w:p w:rsidR="00A2214B" w:rsidRDefault="00A2214B" w:rsidP="00A2214B">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Fire-fighting measures:</w:t>
            </w:r>
          </w:p>
        </w:tc>
        <w:tc>
          <w:tcPr>
            <w:tcW w:w="4786" w:type="dxa"/>
            <w:gridSpan w:val="5"/>
            <w:tcBorders>
              <w:top w:val="nil"/>
              <w:left w:val="nil"/>
              <w:bottom w:val="nil"/>
              <w:right w:val="nil"/>
            </w:tcBorders>
          </w:tcPr>
          <w:p w:rsidR="00A2214B" w:rsidRDefault="007D6BA3" w:rsidP="006F36A0">
            <w:pPr>
              <w:rPr>
                <w:rFonts w:ascii="Times New Roman" w:hAnsi="Times New Roman" w:cs="Times New Roman"/>
                <w:sz w:val="20"/>
                <w:szCs w:val="20"/>
                <w:lang w:val="en-US"/>
              </w:rPr>
            </w:pPr>
            <w:r>
              <w:rPr>
                <w:rFonts w:ascii="Times New Roman" w:hAnsi="Times New Roman" w:cs="Times New Roman"/>
                <w:sz w:val="20"/>
                <w:szCs w:val="20"/>
                <w:lang w:val="en-US"/>
              </w:rPr>
              <w:t>Call a fire brigade; take all unauthorized personnel away from the site.</w:t>
            </w:r>
          </w:p>
          <w:p w:rsidR="007D6BA3" w:rsidRDefault="007D6BA3"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Before the fire brigade arrives start extinguishing with emergency fire-fighting equipment (asbestos cloth, foam and carbon-dioxide extinguishers), as specified </w:t>
            </w:r>
            <w:r w:rsidR="00D46F6E">
              <w:rPr>
                <w:rFonts w:ascii="Times New Roman" w:hAnsi="Times New Roman" w:cs="Times New Roman"/>
                <w:sz w:val="20"/>
                <w:szCs w:val="20"/>
                <w:lang w:val="en-US"/>
              </w:rPr>
              <w:t>in Section 5 above</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D46F6E">
              <w:rPr>
                <w:rFonts w:ascii="Times New Roman" w:hAnsi="Times New Roman" w:cs="Times New Roman"/>
                <w:sz w:val="20"/>
                <w:szCs w:val="20"/>
                <w:lang w:val="en-US"/>
              </w:rPr>
              <w:tab/>
            </w:r>
            <w:r w:rsidR="00D46F6E">
              <w:rPr>
                <w:rFonts w:ascii="Times New Roman" w:hAnsi="Times New Roman" w:cs="Times New Roman"/>
                <w:sz w:val="20"/>
                <w:szCs w:val="20"/>
                <w:lang w:val="en-US"/>
              </w:rPr>
              <w:tab/>
            </w:r>
            <w:r>
              <w:rPr>
                <w:rFonts w:ascii="Times New Roman" w:hAnsi="Times New Roman" w:cs="Times New Roman"/>
                <w:sz w:val="20"/>
                <w:szCs w:val="20"/>
                <w:lang w:val="en-US"/>
              </w:rPr>
              <w:t>/3/</w:t>
            </w:r>
          </w:p>
          <w:p w:rsidR="007D6BA3" w:rsidRDefault="002D2CF7" w:rsidP="006F36A0">
            <w:pPr>
              <w:rPr>
                <w:rFonts w:ascii="Times New Roman" w:hAnsi="Times New Roman" w:cs="Times New Roman"/>
                <w:sz w:val="20"/>
                <w:szCs w:val="20"/>
                <w:lang w:val="en-US"/>
              </w:rPr>
            </w:pPr>
            <w:r>
              <w:rPr>
                <w:rFonts w:ascii="Times New Roman" w:hAnsi="Times New Roman" w:cs="Times New Roman"/>
                <w:sz w:val="20"/>
                <w:szCs w:val="20"/>
                <w:lang w:val="en-US"/>
              </w:rPr>
              <w:t>Fire brigade shall keep</w:t>
            </w:r>
            <w:r w:rsidR="007D6BA3">
              <w:rPr>
                <w:rFonts w:ascii="Times New Roman" w:hAnsi="Times New Roman" w:cs="Times New Roman"/>
                <w:sz w:val="20"/>
                <w:szCs w:val="20"/>
                <w:lang w:val="en-US"/>
              </w:rPr>
              <w:t xml:space="preserve"> away from the tanks</w:t>
            </w:r>
            <w:r>
              <w:rPr>
                <w:rFonts w:ascii="Times New Roman" w:hAnsi="Times New Roman" w:cs="Times New Roman"/>
                <w:sz w:val="20"/>
                <w:szCs w:val="20"/>
                <w:lang w:val="en-US"/>
              </w:rPr>
              <w:t>. Cool down the tanks using water at a maximal distance.</w:t>
            </w:r>
          </w:p>
          <w:p w:rsidR="002D2CF7" w:rsidRDefault="002D2CF7"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971EDE" w:rsidRPr="007D7D88" w:rsidTr="00B64ACC">
        <w:tc>
          <w:tcPr>
            <w:tcW w:w="9571" w:type="dxa"/>
            <w:gridSpan w:val="10"/>
            <w:tcBorders>
              <w:top w:val="nil"/>
              <w:left w:val="nil"/>
              <w:bottom w:val="nil"/>
              <w:right w:val="nil"/>
            </w:tcBorders>
          </w:tcPr>
          <w:p w:rsidR="00971EDE" w:rsidRPr="000E393E" w:rsidRDefault="00971EDE" w:rsidP="00971EDE">
            <w:pPr>
              <w:pStyle w:val="a7"/>
              <w:numPr>
                <w:ilvl w:val="0"/>
                <w:numId w:val="2"/>
              </w:numPr>
              <w:ind w:left="448" w:hanging="448"/>
              <w:rPr>
                <w:rFonts w:ascii="Times New Roman" w:hAnsi="Times New Roman" w:cs="Times New Roman"/>
                <w:b/>
                <w:sz w:val="20"/>
                <w:szCs w:val="20"/>
                <w:lang w:val="en-US"/>
              </w:rPr>
            </w:pPr>
            <w:r w:rsidRPr="000E393E">
              <w:rPr>
                <w:rFonts w:ascii="Times New Roman" w:hAnsi="Times New Roman" w:cs="Times New Roman"/>
                <w:b/>
                <w:sz w:val="20"/>
                <w:szCs w:val="20"/>
                <w:lang w:val="en-US"/>
              </w:rPr>
              <w:t>Handling and storage of chemicals</w:t>
            </w:r>
          </w:p>
        </w:tc>
      </w:tr>
      <w:tr w:rsidR="00971EDE" w:rsidRPr="007D7D88" w:rsidTr="00B64ACC">
        <w:tc>
          <w:tcPr>
            <w:tcW w:w="9571" w:type="dxa"/>
            <w:gridSpan w:val="10"/>
            <w:tcBorders>
              <w:top w:val="nil"/>
              <w:left w:val="nil"/>
              <w:bottom w:val="nil"/>
              <w:right w:val="nil"/>
            </w:tcBorders>
          </w:tcPr>
          <w:p w:rsidR="00971EDE" w:rsidRPr="000E393E" w:rsidRDefault="00971EDE" w:rsidP="00971EDE">
            <w:pPr>
              <w:pStyle w:val="a7"/>
              <w:numPr>
                <w:ilvl w:val="1"/>
                <w:numId w:val="2"/>
              </w:numPr>
              <w:ind w:left="448" w:hanging="448"/>
              <w:rPr>
                <w:rFonts w:ascii="Times New Roman" w:hAnsi="Times New Roman" w:cs="Times New Roman"/>
                <w:b/>
                <w:sz w:val="20"/>
                <w:szCs w:val="20"/>
                <w:lang w:val="en-US"/>
              </w:rPr>
            </w:pPr>
            <w:r w:rsidRPr="000E393E">
              <w:rPr>
                <w:rFonts w:ascii="Times New Roman" w:hAnsi="Times New Roman" w:cs="Times New Roman"/>
                <w:b/>
                <w:sz w:val="20"/>
                <w:szCs w:val="20"/>
                <w:lang w:val="en-US"/>
              </w:rPr>
              <w:t>Precautions to be taken in handling</w:t>
            </w:r>
          </w:p>
        </w:tc>
      </w:tr>
      <w:tr w:rsidR="00971EDE" w:rsidTr="00B64ACC">
        <w:tc>
          <w:tcPr>
            <w:tcW w:w="4785" w:type="dxa"/>
            <w:gridSpan w:val="5"/>
            <w:tcBorders>
              <w:top w:val="nil"/>
              <w:left w:val="nil"/>
              <w:bottom w:val="nil"/>
              <w:right w:val="nil"/>
            </w:tcBorders>
          </w:tcPr>
          <w:p w:rsidR="00971EDE" w:rsidRDefault="00971EDE" w:rsidP="00971EDE">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Safety measures and collective protection equipment </w:t>
            </w:r>
            <w:r w:rsidRPr="000E393E">
              <w:rPr>
                <w:rFonts w:ascii="Times New Roman" w:hAnsi="Times New Roman" w:cs="Times New Roman"/>
                <w:sz w:val="18"/>
                <w:szCs w:val="18"/>
                <w:lang w:val="en-US"/>
              </w:rPr>
              <w:t>(incl. fire-fighting measures)</w:t>
            </w:r>
            <w:r>
              <w:rPr>
                <w:rFonts w:ascii="Times New Roman" w:hAnsi="Times New Roman" w:cs="Times New Roman"/>
                <w:sz w:val="18"/>
                <w:szCs w:val="18"/>
                <w:lang w:val="en-US"/>
              </w:rPr>
              <w:t>:</w:t>
            </w:r>
          </w:p>
        </w:tc>
        <w:tc>
          <w:tcPr>
            <w:tcW w:w="4786" w:type="dxa"/>
            <w:gridSpan w:val="5"/>
            <w:tcBorders>
              <w:top w:val="nil"/>
              <w:left w:val="nil"/>
              <w:bottom w:val="nil"/>
              <w:right w:val="nil"/>
            </w:tcBorders>
          </w:tcPr>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All equipment and utility lines </w:t>
            </w:r>
            <w:r w:rsidR="00AE0FD0">
              <w:rPr>
                <w:rFonts w:ascii="Times New Roman" w:hAnsi="Times New Roman" w:cs="Times New Roman"/>
                <w:sz w:val="20"/>
                <w:szCs w:val="20"/>
                <w:lang w:val="en-US"/>
              </w:rPr>
              <w:t>shall be sealed and earthed</w:t>
            </w:r>
            <w:r>
              <w:rPr>
                <w:rFonts w:ascii="Times New Roman" w:hAnsi="Times New Roman" w:cs="Times New Roman"/>
                <w:sz w:val="20"/>
                <w:szCs w:val="20"/>
                <w:lang w:val="en-US"/>
              </w:rPr>
              <w:t>; all working areas shall be properly ventilated; exhaust hoods shall be provided locally.</w:t>
            </w:r>
          </w:p>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Sound signaling and light warning systems</w:t>
            </w:r>
            <w:r w:rsidR="00AE0FD0">
              <w:rPr>
                <w:rFonts w:ascii="Times New Roman" w:hAnsi="Times New Roman" w:cs="Times New Roman"/>
                <w:sz w:val="20"/>
                <w:szCs w:val="20"/>
                <w:lang w:val="en-US"/>
              </w:rPr>
              <w:t xml:space="preserve"> shall include</w:t>
            </w:r>
            <w:r>
              <w:rPr>
                <w:rFonts w:ascii="Times New Roman" w:hAnsi="Times New Roman" w:cs="Times New Roman"/>
                <w:sz w:val="20"/>
                <w:szCs w:val="20"/>
                <w:lang w:val="en-US"/>
              </w:rPr>
              <w:t>: pre-explosion detectors, level alarms.</w:t>
            </w:r>
          </w:p>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AE0FD0">
              <w:rPr>
                <w:rFonts w:ascii="Times New Roman" w:hAnsi="Times New Roman" w:cs="Times New Roman"/>
                <w:sz w:val="20"/>
                <w:szCs w:val="20"/>
                <w:lang w:val="en-US"/>
              </w:rPr>
              <w:t xml:space="preserve">         </w:t>
            </w:r>
            <w:r>
              <w:rPr>
                <w:rFonts w:ascii="Times New Roman" w:hAnsi="Times New Roman" w:cs="Times New Roman"/>
                <w:sz w:val="20"/>
                <w:szCs w:val="20"/>
                <w:lang w:val="en-US"/>
              </w:rPr>
              <w:t>/1,3/</w:t>
            </w:r>
          </w:p>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Use personal protection means. Se</w:t>
            </w:r>
            <w:r w:rsidR="00D46F6E">
              <w:rPr>
                <w:rFonts w:ascii="Times New Roman" w:hAnsi="Times New Roman" w:cs="Times New Roman"/>
                <w:sz w:val="20"/>
                <w:szCs w:val="20"/>
                <w:lang w:val="en-US"/>
              </w:rPr>
              <w:t>e Section 8 of MSDS</w:t>
            </w:r>
            <w:r>
              <w:rPr>
                <w:rFonts w:ascii="Times New Roman" w:hAnsi="Times New Roman" w:cs="Times New Roman"/>
                <w:sz w:val="20"/>
                <w:szCs w:val="20"/>
                <w:lang w:val="en-US"/>
              </w:rPr>
              <w:t>.</w:t>
            </w:r>
          </w:p>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Avoid inhalation, eye contact, ingestion, skin contact.</w:t>
            </w:r>
          </w:p>
          <w:p w:rsidR="00AE0FD0" w:rsidRDefault="00AE0FD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Provide regular safety briefings, compliance with process safety rules, medical aid training.</w:t>
            </w:r>
          </w:p>
          <w:p w:rsidR="00AE0FD0" w:rsidRDefault="00AE0FD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971EDE" w:rsidTr="00B64ACC">
        <w:tc>
          <w:tcPr>
            <w:tcW w:w="4785" w:type="dxa"/>
            <w:gridSpan w:val="5"/>
            <w:tcBorders>
              <w:top w:val="nil"/>
              <w:left w:val="nil"/>
              <w:bottom w:val="nil"/>
              <w:right w:val="nil"/>
            </w:tcBorders>
          </w:tcPr>
          <w:p w:rsidR="00971EDE" w:rsidRDefault="00971EDE" w:rsidP="00971EDE">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Environment protection measures:</w:t>
            </w:r>
          </w:p>
        </w:tc>
        <w:tc>
          <w:tcPr>
            <w:tcW w:w="4786" w:type="dxa"/>
            <w:gridSpan w:val="5"/>
            <w:tcBorders>
              <w:top w:val="nil"/>
              <w:left w:val="nil"/>
              <w:bottom w:val="nil"/>
              <w:right w:val="nil"/>
            </w:tcBorders>
          </w:tcPr>
          <w:p w:rsidR="00971EDE" w:rsidRDefault="00AE0FD0"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Environmental protection during the product manufacture, transportation, storage and use is provided due to </w:t>
            </w:r>
            <w:r w:rsidR="00971EDE">
              <w:rPr>
                <w:rFonts w:ascii="Times New Roman" w:hAnsi="Times New Roman" w:cs="Times New Roman"/>
                <w:sz w:val="20"/>
                <w:szCs w:val="20"/>
                <w:lang w:val="en-US"/>
              </w:rPr>
              <w:t>seal</w:t>
            </w:r>
            <w:r>
              <w:rPr>
                <w:rFonts w:ascii="Times New Roman" w:hAnsi="Times New Roman" w:cs="Times New Roman"/>
                <w:sz w:val="20"/>
                <w:szCs w:val="20"/>
                <w:lang w:val="en-US"/>
              </w:rPr>
              <w:t>ing of</w:t>
            </w:r>
            <w:r w:rsidR="00971EDE">
              <w:rPr>
                <w:rFonts w:ascii="Times New Roman" w:hAnsi="Times New Roman" w:cs="Times New Roman"/>
                <w:sz w:val="20"/>
                <w:szCs w:val="20"/>
                <w:lang w:val="en-US"/>
              </w:rPr>
              <w:t xml:space="preserve"> all p</w:t>
            </w:r>
            <w:r>
              <w:rPr>
                <w:rFonts w:ascii="Times New Roman" w:hAnsi="Times New Roman" w:cs="Times New Roman"/>
                <w:sz w:val="20"/>
                <w:szCs w:val="20"/>
                <w:lang w:val="en-US"/>
              </w:rPr>
              <w:t>rocess equipment and tanks, p</w:t>
            </w:r>
            <w:r w:rsidR="00971EDE">
              <w:rPr>
                <w:rFonts w:ascii="Times New Roman" w:hAnsi="Times New Roman" w:cs="Times New Roman"/>
                <w:sz w:val="20"/>
                <w:szCs w:val="20"/>
                <w:lang w:val="en-US"/>
              </w:rPr>
              <w:t>revent</w:t>
            </w:r>
            <w:r w:rsidR="00031425">
              <w:rPr>
                <w:rFonts w:ascii="Times New Roman" w:hAnsi="Times New Roman" w:cs="Times New Roman"/>
                <w:sz w:val="20"/>
                <w:szCs w:val="20"/>
                <w:lang w:val="en-US"/>
              </w:rPr>
              <w:t>ion of products discharge into the air, ground, water bodies and sewage drains</w:t>
            </w:r>
            <w:r w:rsidR="00971EDE">
              <w:rPr>
                <w:rFonts w:ascii="Times New Roman" w:hAnsi="Times New Roman" w:cs="Times New Roman"/>
                <w:sz w:val="20"/>
                <w:szCs w:val="20"/>
                <w:lang w:val="en-US"/>
              </w:rPr>
              <w:t>.</w:t>
            </w:r>
          </w:p>
          <w:p w:rsidR="00031425" w:rsidRDefault="00031425"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ED08CE" w:rsidRPr="007D7D88" w:rsidTr="00B64ACC">
        <w:tc>
          <w:tcPr>
            <w:tcW w:w="4785" w:type="dxa"/>
            <w:gridSpan w:val="5"/>
            <w:tcBorders>
              <w:top w:val="nil"/>
              <w:left w:val="nil"/>
              <w:bottom w:val="nil"/>
              <w:right w:val="nil"/>
            </w:tcBorders>
          </w:tcPr>
          <w:p w:rsidR="00ED08CE" w:rsidRDefault="00ED08CE" w:rsidP="00ED08CE">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Safety handling and transportation:</w:t>
            </w:r>
          </w:p>
        </w:tc>
        <w:tc>
          <w:tcPr>
            <w:tcW w:w="4786" w:type="dxa"/>
            <w:gridSpan w:val="5"/>
            <w:tcBorders>
              <w:top w:val="nil"/>
              <w:left w:val="nil"/>
              <w:bottom w:val="nil"/>
              <w:right w:val="nil"/>
            </w:tcBorders>
          </w:tcPr>
          <w:p w:rsidR="00ED08CE" w:rsidRDefault="00EB340F" w:rsidP="006F36A0">
            <w:pPr>
              <w:rPr>
                <w:rFonts w:ascii="Times New Roman" w:hAnsi="Times New Roman" w:cs="Times New Roman"/>
                <w:sz w:val="20"/>
                <w:szCs w:val="20"/>
                <w:lang w:val="en-US"/>
              </w:rPr>
            </w:pPr>
            <w:r>
              <w:rPr>
                <w:rFonts w:ascii="Times New Roman" w:hAnsi="Times New Roman" w:cs="Times New Roman"/>
                <w:sz w:val="20"/>
                <w:szCs w:val="20"/>
                <w:lang w:val="en-US"/>
              </w:rPr>
              <w:t>The product shall be transported complying</w:t>
            </w:r>
            <w:r w:rsidR="00ED08CE">
              <w:rPr>
                <w:rFonts w:ascii="Times New Roman" w:hAnsi="Times New Roman" w:cs="Times New Roman"/>
                <w:sz w:val="20"/>
                <w:szCs w:val="20"/>
                <w:lang w:val="en-US"/>
              </w:rPr>
              <w:t xml:space="preserve"> with the rules of transportation of dangerous goods.</w:t>
            </w:r>
          </w:p>
          <w:p w:rsidR="00ED08CE" w:rsidRDefault="00ED08CE"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EB340F">
              <w:rPr>
                <w:rFonts w:ascii="Times New Roman" w:hAnsi="Times New Roman" w:cs="Times New Roman"/>
                <w:sz w:val="20"/>
                <w:szCs w:val="20"/>
                <w:lang w:val="en-US"/>
              </w:rPr>
              <w:t xml:space="preserve">    </w:t>
            </w:r>
            <w:r>
              <w:rPr>
                <w:rFonts w:ascii="Times New Roman" w:hAnsi="Times New Roman" w:cs="Times New Roman"/>
                <w:sz w:val="20"/>
                <w:szCs w:val="20"/>
                <w:lang w:val="en-US"/>
              </w:rPr>
              <w:t>/1, 24, 27/</w:t>
            </w:r>
          </w:p>
          <w:p w:rsidR="00ED08CE" w:rsidRDefault="00D46F6E" w:rsidP="006F36A0">
            <w:pPr>
              <w:rPr>
                <w:rFonts w:ascii="Times New Roman" w:hAnsi="Times New Roman" w:cs="Times New Roman"/>
                <w:sz w:val="20"/>
                <w:szCs w:val="20"/>
                <w:lang w:val="en-US"/>
              </w:rPr>
            </w:pPr>
            <w:r>
              <w:rPr>
                <w:rFonts w:ascii="Times New Roman" w:hAnsi="Times New Roman" w:cs="Times New Roman"/>
                <w:sz w:val="20"/>
                <w:szCs w:val="20"/>
                <w:lang w:val="en-US"/>
              </w:rPr>
              <w:t>See Section 14 of MSDS</w:t>
            </w:r>
            <w:r w:rsidR="00ED08CE">
              <w:rPr>
                <w:rFonts w:ascii="Times New Roman" w:hAnsi="Times New Roman" w:cs="Times New Roman"/>
                <w:sz w:val="20"/>
                <w:szCs w:val="20"/>
                <w:lang w:val="en-US"/>
              </w:rPr>
              <w:t>.</w:t>
            </w:r>
          </w:p>
          <w:p w:rsidR="00ED08CE" w:rsidRDefault="006A1D75" w:rsidP="006F36A0">
            <w:pPr>
              <w:rPr>
                <w:rFonts w:ascii="Times New Roman" w:hAnsi="Times New Roman" w:cs="Times New Roman"/>
                <w:sz w:val="20"/>
                <w:szCs w:val="20"/>
                <w:lang w:val="en-US"/>
              </w:rPr>
            </w:pPr>
            <w:r>
              <w:rPr>
                <w:rFonts w:ascii="Times New Roman" w:hAnsi="Times New Roman" w:cs="Times New Roman"/>
                <w:sz w:val="20"/>
                <w:szCs w:val="20"/>
                <w:lang w:val="en-US"/>
              </w:rPr>
              <w:t>Filling ratio for the tanks and shipper containers: 0.8</w:t>
            </w:r>
            <w:r w:rsidR="00ED08CE">
              <w:rPr>
                <w:rFonts w:ascii="Times New Roman" w:hAnsi="Times New Roman" w:cs="Times New Roman"/>
                <w:sz w:val="20"/>
                <w:szCs w:val="20"/>
                <w:lang w:val="en-US"/>
              </w:rPr>
              <w:tab/>
            </w:r>
            <w:r w:rsidR="00ED08CE">
              <w:rPr>
                <w:rFonts w:ascii="Times New Roman" w:hAnsi="Times New Roman" w:cs="Times New Roman"/>
                <w:sz w:val="20"/>
                <w:szCs w:val="20"/>
                <w:lang w:val="en-US"/>
              </w:rPr>
              <w:tab/>
            </w:r>
            <w:r w:rsidR="00ED08CE">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r w:rsidR="00ED08CE">
              <w:rPr>
                <w:rFonts w:ascii="Times New Roman" w:hAnsi="Times New Roman" w:cs="Times New Roman"/>
                <w:sz w:val="20"/>
                <w:szCs w:val="20"/>
                <w:lang w:val="en-US"/>
              </w:rPr>
              <w:t>/</w:t>
            </w:r>
          </w:p>
        </w:tc>
      </w:tr>
      <w:tr w:rsidR="00205C7F" w:rsidRPr="009B4061" w:rsidTr="00B64ACC">
        <w:tc>
          <w:tcPr>
            <w:tcW w:w="9571" w:type="dxa"/>
            <w:gridSpan w:val="10"/>
            <w:tcBorders>
              <w:top w:val="nil"/>
              <w:left w:val="nil"/>
              <w:bottom w:val="nil"/>
              <w:right w:val="nil"/>
            </w:tcBorders>
          </w:tcPr>
          <w:p w:rsidR="00205C7F" w:rsidRPr="009B4061" w:rsidRDefault="00205C7F" w:rsidP="00205C7F">
            <w:pPr>
              <w:pStyle w:val="a7"/>
              <w:numPr>
                <w:ilvl w:val="1"/>
                <w:numId w:val="2"/>
              </w:numPr>
              <w:spacing w:after="0"/>
              <w:rPr>
                <w:rFonts w:ascii="Times New Roman" w:hAnsi="Times New Roman" w:cs="Times New Roman"/>
                <w:b/>
                <w:sz w:val="20"/>
                <w:szCs w:val="20"/>
                <w:lang w:val="en-US"/>
              </w:rPr>
            </w:pPr>
            <w:r w:rsidRPr="009B4061">
              <w:rPr>
                <w:rFonts w:ascii="Times New Roman" w:hAnsi="Times New Roman" w:cs="Times New Roman"/>
                <w:b/>
                <w:sz w:val="20"/>
                <w:szCs w:val="20"/>
                <w:lang w:val="en-US"/>
              </w:rPr>
              <w:t>Storage of chemicals:</w:t>
            </w:r>
          </w:p>
        </w:tc>
      </w:tr>
      <w:tr w:rsidR="00205C7F" w:rsidTr="00B64ACC">
        <w:tc>
          <w:tcPr>
            <w:tcW w:w="4785" w:type="dxa"/>
            <w:gridSpan w:val="5"/>
            <w:tcBorders>
              <w:top w:val="nil"/>
              <w:left w:val="nil"/>
              <w:bottom w:val="nil"/>
              <w:right w:val="nil"/>
            </w:tcBorders>
          </w:tcPr>
          <w:p w:rsidR="00205C7F" w:rsidRDefault="00205C7F" w:rsidP="00205C7F">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Conditions and periods of safe storage:</w:t>
            </w:r>
          </w:p>
          <w:p w:rsidR="00205C7F" w:rsidRPr="009B4061" w:rsidRDefault="00205C7F" w:rsidP="006F36A0">
            <w:pPr>
              <w:rPr>
                <w:rFonts w:ascii="Times New Roman" w:hAnsi="Times New Roman" w:cs="Times New Roman"/>
                <w:sz w:val="18"/>
                <w:szCs w:val="18"/>
                <w:lang w:val="en-US"/>
              </w:rPr>
            </w:pPr>
            <w:r w:rsidRPr="009B4061">
              <w:rPr>
                <w:rFonts w:ascii="Times New Roman" w:hAnsi="Times New Roman" w:cs="Times New Roman"/>
                <w:sz w:val="18"/>
                <w:szCs w:val="18"/>
                <w:lang w:val="en-US"/>
              </w:rPr>
              <w:t xml:space="preserve">(including </w:t>
            </w:r>
            <w:r>
              <w:rPr>
                <w:rFonts w:ascii="Times New Roman" w:hAnsi="Times New Roman" w:cs="Times New Roman"/>
                <w:sz w:val="18"/>
                <w:szCs w:val="18"/>
                <w:lang w:val="en-US"/>
              </w:rPr>
              <w:t>guaranteed storage life</w:t>
            </w:r>
            <w:r w:rsidRPr="009B4061">
              <w:rPr>
                <w:rFonts w:ascii="Times New Roman" w:hAnsi="Times New Roman" w:cs="Times New Roman"/>
                <w:sz w:val="18"/>
                <w:szCs w:val="18"/>
                <w:lang w:val="en-US"/>
              </w:rPr>
              <w:t>)</w:t>
            </w:r>
          </w:p>
        </w:tc>
        <w:tc>
          <w:tcPr>
            <w:tcW w:w="4786" w:type="dxa"/>
            <w:gridSpan w:val="5"/>
            <w:tcBorders>
              <w:top w:val="nil"/>
              <w:left w:val="nil"/>
              <w:bottom w:val="nil"/>
              <w:right w:val="nil"/>
            </w:tcBorders>
          </w:tcPr>
          <w:p w:rsidR="00795C07" w:rsidRDefault="00795C07"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The product shall be stored in tightly closed containers under a nitrogen blanket at an ambient air temperature away from open flame.</w:t>
            </w:r>
          </w:p>
          <w:p w:rsidR="00205C7F" w:rsidRDefault="00795C07"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00205C7F">
              <w:rPr>
                <w:rFonts w:ascii="Times New Roman" w:hAnsi="Times New Roman" w:cs="Times New Roman"/>
                <w:sz w:val="20"/>
                <w:szCs w:val="20"/>
                <w:lang w:val="en-US"/>
              </w:rPr>
              <w:t>torage life is 1 year</w:t>
            </w:r>
            <w:r>
              <w:rPr>
                <w:rFonts w:ascii="Times New Roman" w:hAnsi="Times New Roman" w:cs="Times New Roman"/>
                <w:sz w:val="20"/>
                <w:szCs w:val="20"/>
                <w:lang w:val="en-US"/>
              </w:rPr>
              <w:t xml:space="preserve"> from the manufacture date</w:t>
            </w:r>
            <w:r w:rsidR="00205C7F">
              <w:rPr>
                <w:rFonts w:ascii="Times New Roman" w:hAnsi="Times New Roman" w:cs="Times New Roman"/>
                <w:sz w:val="20"/>
                <w:szCs w:val="20"/>
                <w:lang w:val="en-US"/>
              </w:rPr>
              <w:t>.</w:t>
            </w:r>
            <w:r>
              <w:rPr>
                <w:rFonts w:ascii="Times New Roman" w:hAnsi="Times New Roman" w:cs="Times New Roman"/>
                <w:sz w:val="20"/>
                <w:szCs w:val="20"/>
                <w:lang w:val="en-US"/>
              </w:rPr>
              <w:t xml:space="preserve">    /1,3/</w:t>
            </w:r>
          </w:p>
        </w:tc>
      </w:tr>
      <w:tr w:rsidR="00205C7F" w:rsidRPr="007D7D88" w:rsidTr="00B64ACC">
        <w:tc>
          <w:tcPr>
            <w:tcW w:w="4785" w:type="dxa"/>
            <w:gridSpan w:val="5"/>
            <w:tcBorders>
              <w:top w:val="nil"/>
              <w:left w:val="nil"/>
              <w:bottom w:val="nil"/>
              <w:right w:val="nil"/>
            </w:tcBorders>
          </w:tcPr>
          <w:p w:rsidR="00205C7F" w:rsidRDefault="00205C7F" w:rsidP="00205C7F">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Incompatibility:</w:t>
            </w:r>
          </w:p>
        </w:tc>
        <w:tc>
          <w:tcPr>
            <w:tcW w:w="4786" w:type="dxa"/>
            <w:gridSpan w:val="5"/>
            <w:tcBorders>
              <w:top w:val="nil"/>
              <w:left w:val="nil"/>
              <w:bottom w:val="nil"/>
              <w:right w:val="nil"/>
            </w:tcBorders>
          </w:tcPr>
          <w:p w:rsidR="00205C7F" w:rsidRDefault="00795C07" w:rsidP="006F36A0">
            <w:pPr>
              <w:rPr>
                <w:rFonts w:ascii="Times New Roman" w:hAnsi="Times New Roman" w:cs="Times New Roman"/>
                <w:sz w:val="20"/>
                <w:szCs w:val="20"/>
                <w:lang w:val="en-US"/>
              </w:rPr>
            </w:pPr>
            <w:r>
              <w:rPr>
                <w:rFonts w:ascii="Times New Roman" w:hAnsi="Times New Roman" w:cs="Times New Roman"/>
                <w:sz w:val="20"/>
                <w:szCs w:val="20"/>
                <w:lang w:val="en-US"/>
              </w:rPr>
              <w:t>Oxidizers, acids, alkali (for dioxane alcohol)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r w:rsidR="00205C7F">
              <w:rPr>
                <w:rFonts w:ascii="Times New Roman" w:hAnsi="Times New Roman" w:cs="Times New Roman"/>
                <w:sz w:val="20"/>
                <w:szCs w:val="20"/>
                <w:lang w:val="en-US"/>
              </w:rPr>
              <w:t>/</w:t>
            </w:r>
          </w:p>
        </w:tc>
      </w:tr>
      <w:tr w:rsidR="00205C7F" w:rsidTr="00B64ACC">
        <w:tc>
          <w:tcPr>
            <w:tcW w:w="4785" w:type="dxa"/>
            <w:gridSpan w:val="5"/>
            <w:tcBorders>
              <w:top w:val="nil"/>
              <w:left w:val="nil"/>
              <w:bottom w:val="nil"/>
              <w:right w:val="nil"/>
            </w:tcBorders>
          </w:tcPr>
          <w:p w:rsidR="00205C7F" w:rsidRDefault="00205C7F" w:rsidP="00205C7F">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Transport and consumer packaging:</w:t>
            </w:r>
          </w:p>
        </w:tc>
        <w:tc>
          <w:tcPr>
            <w:tcW w:w="4786" w:type="dxa"/>
            <w:gridSpan w:val="5"/>
            <w:tcBorders>
              <w:top w:val="nil"/>
              <w:left w:val="nil"/>
              <w:bottom w:val="nil"/>
              <w:right w:val="nil"/>
            </w:tcBorders>
          </w:tcPr>
          <w:p w:rsidR="00205C7F" w:rsidRDefault="00795C07" w:rsidP="006F36A0">
            <w:pPr>
              <w:rPr>
                <w:rFonts w:ascii="Times New Roman" w:hAnsi="Times New Roman" w:cs="Times New Roman"/>
                <w:sz w:val="20"/>
                <w:szCs w:val="20"/>
                <w:lang w:val="en-US"/>
              </w:rPr>
            </w:pPr>
            <w:r>
              <w:rPr>
                <w:rFonts w:ascii="Times New Roman" w:hAnsi="Times New Roman" w:cs="Times New Roman"/>
                <w:sz w:val="20"/>
                <w:szCs w:val="20"/>
                <w:lang w:val="en-US"/>
              </w:rPr>
              <w:t>Carbon steel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r w:rsidR="00205C7F">
              <w:rPr>
                <w:rFonts w:ascii="Times New Roman" w:hAnsi="Times New Roman" w:cs="Times New Roman"/>
                <w:sz w:val="20"/>
                <w:szCs w:val="20"/>
                <w:lang w:val="en-US"/>
              </w:rPr>
              <w:t>/</w:t>
            </w:r>
          </w:p>
        </w:tc>
      </w:tr>
      <w:tr w:rsidR="00205C7F" w:rsidTr="00B64ACC">
        <w:tc>
          <w:tcPr>
            <w:tcW w:w="4785" w:type="dxa"/>
            <w:gridSpan w:val="5"/>
            <w:tcBorders>
              <w:top w:val="nil"/>
              <w:left w:val="nil"/>
              <w:bottom w:val="nil"/>
              <w:right w:val="nil"/>
            </w:tcBorders>
          </w:tcPr>
          <w:p w:rsidR="00205C7F" w:rsidRPr="00851D4E" w:rsidRDefault="00205C7F" w:rsidP="00205C7F">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Safety rules and storage precautions in household use:</w:t>
            </w:r>
          </w:p>
        </w:tc>
        <w:tc>
          <w:tcPr>
            <w:tcW w:w="4786" w:type="dxa"/>
            <w:gridSpan w:val="5"/>
            <w:tcBorders>
              <w:top w:val="nil"/>
              <w:left w:val="nil"/>
              <w:bottom w:val="nil"/>
              <w:right w:val="nil"/>
            </w:tcBorders>
          </w:tcPr>
          <w:p w:rsidR="00205C7F" w:rsidRDefault="00205C7F" w:rsidP="006F36A0">
            <w:pPr>
              <w:rPr>
                <w:rFonts w:ascii="Times New Roman" w:hAnsi="Times New Roman" w:cs="Times New Roman"/>
                <w:sz w:val="20"/>
                <w:szCs w:val="20"/>
                <w:lang w:val="en-US"/>
              </w:rPr>
            </w:pPr>
            <w:r>
              <w:rPr>
                <w:rFonts w:ascii="Times New Roman" w:hAnsi="Times New Roman" w:cs="Times New Roman"/>
                <w:sz w:val="20"/>
                <w:szCs w:val="20"/>
                <w:lang w:val="en-US"/>
              </w:rPr>
              <w:t>Not applicable.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tc>
      </w:tr>
      <w:tr w:rsidR="004F5AE0" w:rsidTr="00B64ACC">
        <w:tc>
          <w:tcPr>
            <w:tcW w:w="4785" w:type="dxa"/>
            <w:gridSpan w:val="5"/>
            <w:tcBorders>
              <w:top w:val="nil"/>
              <w:left w:val="nil"/>
              <w:bottom w:val="nil"/>
              <w:right w:val="nil"/>
            </w:tcBorders>
          </w:tcPr>
          <w:p w:rsidR="004F5AE0" w:rsidRPr="00877266" w:rsidRDefault="004F5AE0" w:rsidP="004F5AE0">
            <w:pPr>
              <w:pStyle w:val="a7"/>
              <w:numPr>
                <w:ilvl w:val="0"/>
                <w:numId w:val="2"/>
              </w:numPr>
              <w:spacing w:after="0"/>
              <w:rPr>
                <w:rFonts w:ascii="Times New Roman" w:hAnsi="Times New Roman" w:cs="Times New Roman"/>
                <w:b/>
                <w:sz w:val="20"/>
                <w:szCs w:val="20"/>
                <w:lang w:val="en-US"/>
              </w:rPr>
            </w:pPr>
            <w:r w:rsidRPr="00877266">
              <w:rPr>
                <w:rFonts w:ascii="Times New Roman" w:hAnsi="Times New Roman" w:cs="Times New Roman"/>
                <w:b/>
                <w:sz w:val="20"/>
                <w:szCs w:val="20"/>
                <w:lang w:val="en-US"/>
              </w:rPr>
              <w:t>Exposure controls/Personal protection</w:t>
            </w:r>
          </w:p>
        </w:tc>
        <w:tc>
          <w:tcPr>
            <w:tcW w:w="4786" w:type="dxa"/>
            <w:gridSpan w:val="5"/>
            <w:tcBorders>
              <w:top w:val="nil"/>
              <w:left w:val="nil"/>
              <w:bottom w:val="nil"/>
              <w:right w:val="nil"/>
            </w:tcBorders>
          </w:tcPr>
          <w:p w:rsidR="004F5AE0" w:rsidRDefault="004F5AE0" w:rsidP="006F36A0">
            <w:pPr>
              <w:rPr>
                <w:rFonts w:ascii="Times New Roman" w:hAnsi="Times New Roman" w:cs="Times New Roman"/>
                <w:sz w:val="20"/>
                <w:szCs w:val="20"/>
                <w:lang w:val="en-US"/>
              </w:rPr>
            </w:pPr>
          </w:p>
        </w:tc>
      </w:tr>
      <w:tr w:rsidR="004F5AE0" w:rsidTr="00B64ACC">
        <w:tc>
          <w:tcPr>
            <w:tcW w:w="4785" w:type="dxa"/>
            <w:gridSpan w:val="5"/>
            <w:tcBorders>
              <w:top w:val="nil"/>
              <w:left w:val="nil"/>
              <w:bottom w:val="nil"/>
              <w:right w:val="nil"/>
            </w:tcBorders>
          </w:tcPr>
          <w:p w:rsidR="004F5AE0" w:rsidRDefault="004F5AE0" w:rsidP="004F5AE0">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Working zone parameters subject to constant monitoring (</w:t>
            </w:r>
            <w:r w:rsidRPr="00ED59C7">
              <w:rPr>
                <w:rFonts w:ascii="Times New Roman" w:hAnsi="Times New Roman" w:cs="Times New Roman"/>
                <w:sz w:val="18"/>
                <w:szCs w:val="18"/>
                <w:lang w:val="en-US"/>
              </w:rPr>
              <w:t xml:space="preserve">MAC </w:t>
            </w:r>
            <w:r w:rsidRPr="00ED59C7">
              <w:rPr>
                <w:rFonts w:ascii="Times New Roman" w:hAnsi="Times New Roman" w:cs="Times New Roman"/>
                <w:sz w:val="18"/>
                <w:szCs w:val="18"/>
                <w:vertAlign w:val="subscript"/>
                <w:lang w:val="en-US"/>
              </w:rPr>
              <w:t>w.z.</w:t>
            </w:r>
            <w:r>
              <w:rPr>
                <w:rFonts w:ascii="Times New Roman" w:hAnsi="Times New Roman" w:cs="Times New Roman"/>
                <w:sz w:val="18"/>
                <w:szCs w:val="18"/>
                <w:lang w:val="en-US"/>
              </w:rPr>
              <w:t xml:space="preserve"> </w:t>
            </w:r>
            <w:r w:rsidRPr="00ED59C7">
              <w:rPr>
                <w:rFonts w:ascii="Times New Roman" w:hAnsi="Times New Roman" w:cs="Times New Roman"/>
                <w:sz w:val="18"/>
                <w:szCs w:val="18"/>
                <w:lang w:val="en-US"/>
              </w:rPr>
              <w:t xml:space="preserve">or </w:t>
            </w:r>
            <w:r>
              <w:rPr>
                <w:rFonts w:ascii="Times New Roman" w:hAnsi="Times New Roman" w:cs="Times New Roman"/>
                <w:sz w:val="18"/>
                <w:szCs w:val="18"/>
                <w:lang w:val="en-US"/>
              </w:rPr>
              <w:t>Safe Reference Levels of Impact in the working zone):</w:t>
            </w:r>
          </w:p>
        </w:tc>
        <w:tc>
          <w:tcPr>
            <w:tcW w:w="4786" w:type="dxa"/>
            <w:gridSpan w:val="5"/>
            <w:tcBorders>
              <w:top w:val="nil"/>
              <w:left w:val="nil"/>
              <w:bottom w:val="nil"/>
              <w:right w:val="nil"/>
            </w:tcBorders>
          </w:tcPr>
          <w:p w:rsidR="004F5AE0" w:rsidRDefault="0000288C" w:rsidP="006F36A0">
            <w:pPr>
              <w:rPr>
                <w:rFonts w:ascii="Times New Roman" w:hAnsi="Times New Roman" w:cs="Times New Roman"/>
                <w:sz w:val="20"/>
                <w:szCs w:val="20"/>
                <w:lang w:val="en-US"/>
              </w:rPr>
            </w:pPr>
            <w:r>
              <w:rPr>
                <w:rFonts w:ascii="Times New Roman" w:hAnsi="Times New Roman" w:cs="Times New Roman"/>
                <w:sz w:val="20"/>
                <w:szCs w:val="20"/>
                <w:lang w:val="en-US"/>
              </w:rPr>
              <w:t>M</w:t>
            </w:r>
            <w:r w:rsidR="004F5AE0">
              <w:rPr>
                <w:rFonts w:ascii="Times New Roman" w:hAnsi="Times New Roman" w:cs="Times New Roman"/>
                <w:sz w:val="20"/>
                <w:szCs w:val="20"/>
                <w:lang w:val="en-US"/>
              </w:rPr>
              <w:t xml:space="preserve">aximal allowable concentration of </w:t>
            </w:r>
            <w:r>
              <w:rPr>
                <w:rFonts w:ascii="Times New Roman" w:hAnsi="Times New Roman" w:cs="Times New Roman"/>
                <w:sz w:val="20"/>
                <w:szCs w:val="20"/>
                <w:lang w:val="en-US"/>
              </w:rPr>
              <w:t>saturated hydrocarbons C</w:t>
            </w:r>
            <w:r w:rsidRPr="0000288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-C</w:t>
            </w:r>
            <w:r w:rsidRPr="0000288C">
              <w:rPr>
                <w:rFonts w:ascii="Times New Roman" w:hAnsi="Times New Roman" w:cs="Times New Roman"/>
                <w:sz w:val="20"/>
                <w:szCs w:val="20"/>
                <w:vertAlign w:val="subscript"/>
                <w:lang w:val="en-US"/>
              </w:rPr>
              <w:t>10</w:t>
            </w:r>
            <w:r>
              <w:rPr>
                <w:rFonts w:ascii="Times New Roman" w:hAnsi="Times New Roman" w:cs="Times New Roman"/>
                <w:sz w:val="20"/>
                <w:szCs w:val="20"/>
                <w:lang w:val="en-US"/>
              </w:rPr>
              <w:t xml:space="preserve"> and dioxane alcohol </w:t>
            </w:r>
            <w:r w:rsidR="004F5AE0">
              <w:rPr>
                <w:rFonts w:ascii="Times New Roman" w:hAnsi="Times New Roman" w:cs="Times New Roman"/>
                <w:sz w:val="20"/>
                <w:szCs w:val="20"/>
                <w:lang w:val="en-US"/>
              </w:rPr>
              <w:t xml:space="preserve">in the </w:t>
            </w:r>
            <w:r w:rsidR="00184398">
              <w:rPr>
                <w:rFonts w:ascii="Times New Roman" w:hAnsi="Times New Roman" w:cs="Times New Roman"/>
                <w:sz w:val="20"/>
                <w:szCs w:val="20"/>
                <w:lang w:val="en-US"/>
              </w:rPr>
              <w:t>air of working zone</w:t>
            </w:r>
            <w:r w:rsidR="004F5AE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shall be controlled </w:t>
            </w:r>
            <w:r w:rsidR="00184398">
              <w:rPr>
                <w:rFonts w:ascii="Times New Roman" w:hAnsi="Times New Roman" w:cs="Times New Roman"/>
                <w:sz w:val="20"/>
                <w:szCs w:val="20"/>
                <w:lang w:val="en-US"/>
              </w:rPr>
              <w:t>complying with</w:t>
            </w:r>
            <w:r w:rsidR="004F5AE0">
              <w:rPr>
                <w:rFonts w:ascii="Times New Roman" w:hAnsi="Times New Roman" w:cs="Times New Roman"/>
                <w:sz w:val="20"/>
                <w:szCs w:val="20"/>
                <w:lang w:val="en-US"/>
              </w:rPr>
              <w:t xml:space="preserve"> </w:t>
            </w:r>
            <w:r w:rsidR="00184398">
              <w:rPr>
                <w:rFonts w:ascii="Times New Roman" w:hAnsi="Times New Roman" w:cs="Times New Roman"/>
                <w:sz w:val="20"/>
                <w:szCs w:val="20"/>
                <w:lang w:val="en-US"/>
              </w:rPr>
              <w:lastRenderedPageBreak/>
              <w:t xml:space="preserve">methods approved by </w:t>
            </w:r>
            <w:r w:rsidR="004F5AE0">
              <w:rPr>
                <w:rFonts w:ascii="Times New Roman" w:hAnsi="Times New Roman" w:cs="Times New Roman"/>
                <w:sz w:val="20"/>
                <w:szCs w:val="20"/>
                <w:lang w:val="en-US"/>
              </w:rPr>
              <w:t xml:space="preserve">the </w:t>
            </w:r>
            <w:r w:rsidR="00184398">
              <w:rPr>
                <w:rFonts w:ascii="Times New Roman" w:hAnsi="Times New Roman" w:cs="Times New Roman"/>
                <w:sz w:val="20"/>
                <w:szCs w:val="20"/>
                <w:lang w:val="en-US"/>
              </w:rPr>
              <w:t>health authorities</w:t>
            </w:r>
            <w:r w:rsidR="004F5AE0">
              <w:rPr>
                <w:rFonts w:ascii="Times New Roman" w:hAnsi="Times New Roman" w:cs="Times New Roman"/>
                <w:sz w:val="20"/>
                <w:szCs w:val="20"/>
                <w:lang w:val="en-US"/>
              </w:rPr>
              <w:t>:</w:t>
            </w:r>
          </w:p>
          <w:p w:rsidR="00184398" w:rsidRDefault="00184398" w:rsidP="006F36A0">
            <w:pPr>
              <w:rPr>
                <w:rFonts w:ascii="Times New Roman" w:hAnsi="Times New Roman" w:cs="Times New Roman"/>
                <w:sz w:val="20"/>
                <w:szCs w:val="20"/>
                <w:lang w:val="en-US"/>
              </w:rPr>
            </w:pPr>
            <w:r>
              <w:rPr>
                <w:rFonts w:ascii="Times New Roman" w:hAnsi="Times New Roman" w:cs="Times New Roman"/>
                <w:sz w:val="20"/>
                <w:szCs w:val="20"/>
                <w:lang w:val="en-US"/>
              </w:rPr>
              <w:t>MAC</w:t>
            </w:r>
            <w:r w:rsidRPr="00184398">
              <w:rPr>
                <w:rFonts w:ascii="Times New Roman" w:hAnsi="Times New Roman" w:cs="Times New Roman"/>
                <w:sz w:val="20"/>
                <w:szCs w:val="20"/>
                <w:vertAlign w:val="subscript"/>
                <w:lang w:val="en-US"/>
              </w:rPr>
              <w:t>w.z.</w:t>
            </w:r>
            <w:r>
              <w:rPr>
                <w:rFonts w:ascii="Times New Roman" w:hAnsi="Times New Roman" w:cs="Times New Roman"/>
                <w:sz w:val="20"/>
                <w:szCs w:val="20"/>
                <w:lang w:val="en-US"/>
              </w:rPr>
              <w:t>, mg/m</w:t>
            </w:r>
            <w:r w:rsidRPr="00184398">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w:t>
            </w:r>
          </w:p>
          <w:p w:rsidR="004F5AE0" w:rsidRDefault="00184398" w:rsidP="006F36A0">
            <w:pPr>
              <w:rPr>
                <w:rFonts w:ascii="Times New Roman" w:hAnsi="Times New Roman" w:cs="Times New Roman"/>
                <w:sz w:val="20"/>
                <w:szCs w:val="20"/>
                <w:lang w:val="en-US"/>
              </w:rPr>
            </w:pPr>
            <w:r>
              <w:rPr>
                <w:rFonts w:ascii="Times New Roman" w:hAnsi="Times New Roman" w:cs="Times New Roman"/>
                <w:sz w:val="20"/>
                <w:szCs w:val="20"/>
                <w:lang w:val="en-US"/>
              </w:rPr>
              <w:t>saturated hydrocarbons C</w:t>
            </w:r>
            <w:r w:rsidRPr="0000288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-C</w:t>
            </w:r>
            <w:r w:rsidRPr="0000288C">
              <w:rPr>
                <w:rFonts w:ascii="Times New Roman" w:hAnsi="Times New Roman" w:cs="Times New Roman"/>
                <w:sz w:val="20"/>
                <w:szCs w:val="20"/>
                <w:vertAlign w:val="subscript"/>
                <w:lang w:val="en-US"/>
              </w:rPr>
              <w:t>10</w:t>
            </w:r>
            <w:r w:rsidR="004F5AE0">
              <w:rPr>
                <w:rFonts w:ascii="Times New Roman" w:hAnsi="Times New Roman" w:cs="Times New Roman"/>
                <w:sz w:val="20"/>
                <w:szCs w:val="20"/>
                <w:lang w:val="en-US"/>
              </w:rPr>
              <w:t xml:space="preserve"> </w:t>
            </w:r>
            <w:r>
              <w:rPr>
                <w:rFonts w:ascii="Times New Roman" w:hAnsi="Times New Roman" w:cs="Times New Roman"/>
                <w:sz w:val="20"/>
                <w:szCs w:val="20"/>
                <w:lang w:val="en-US"/>
              </w:rPr>
              <w:t>– 900/300</w:t>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184398" w:rsidRDefault="00184398" w:rsidP="006F36A0">
            <w:pPr>
              <w:rPr>
                <w:rFonts w:ascii="Times New Roman" w:hAnsi="Times New Roman" w:cs="Times New Roman"/>
                <w:sz w:val="20"/>
                <w:szCs w:val="20"/>
                <w:lang w:val="en-US"/>
              </w:rPr>
            </w:pPr>
            <w:r>
              <w:rPr>
                <w:rFonts w:ascii="Times New Roman" w:hAnsi="Times New Roman" w:cs="Times New Roman"/>
                <w:sz w:val="20"/>
                <w:szCs w:val="20"/>
                <w:lang w:val="en-US"/>
              </w:rPr>
              <w:t>dioxane alcohol – 10</w:t>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4F5AE0" w:rsidRDefault="00184398"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 7/</w:t>
            </w:r>
          </w:p>
        </w:tc>
      </w:tr>
      <w:tr w:rsidR="004F5AE0" w:rsidTr="00B64ACC">
        <w:tc>
          <w:tcPr>
            <w:tcW w:w="4785" w:type="dxa"/>
            <w:gridSpan w:val="5"/>
            <w:tcBorders>
              <w:top w:val="nil"/>
              <w:left w:val="nil"/>
              <w:bottom w:val="nil"/>
              <w:right w:val="nil"/>
            </w:tcBorders>
          </w:tcPr>
          <w:p w:rsidR="004F5AE0" w:rsidRDefault="00013AAB" w:rsidP="004F5AE0">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Ensuring </w:t>
            </w:r>
            <w:r w:rsidR="004F5AE0">
              <w:rPr>
                <w:rFonts w:ascii="Times New Roman" w:hAnsi="Times New Roman" w:cs="Times New Roman"/>
                <w:sz w:val="20"/>
                <w:szCs w:val="20"/>
                <w:lang w:val="en-US"/>
              </w:rPr>
              <w:t>permissible concentrations of harmful substances:</w:t>
            </w:r>
          </w:p>
        </w:tc>
        <w:tc>
          <w:tcPr>
            <w:tcW w:w="4786" w:type="dxa"/>
            <w:gridSpan w:val="5"/>
            <w:tcBorders>
              <w:top w:val="nil"/>
              <w:left w:val="nil"/>
              <w:bottom w:val="nil"/>
              <w:right w:val="nil"/>
            </w:tcBorders>
          </w:tcPr>
          <w:p w:rsidR="004F5AE0" w:rsidRDefault="004F5AE0" w:rsidP="004F5AE0">
            <w:pPr>
              <w:jc w:val="both"/>
              <w:rPr>
                <w:rFonts w:ascii="Times New Roman" w:hAnsi="Times New Roman" w:cs="Times New Roman"/>
                <w:sz w:val="20"/>
                <w:szCs w:val="20"/>
                <w:lang w:val="en-US"/>
              </w:rPr>
            </w:pPr>
            <w:r>
              <w:rPr>
                <w:rFonts w:ascii="Times New Roman" w:hAnsi="Times New Roman" w:cs="Times New Roman"/>
                <w:sz w:val="20"/>
                <w:szCs w:val="20"/>
                <w:lang w:val="en-US"/>
              </w:rPr>
              <w:t>All equipment and utility lines shall be sealed and earthed; all working areas shall be properly ventilated; exhaust hoods shall be provided locally.</w:t>
            </w:r>
          </w:p>
          <w:p w:rsidR="004F5AE0" w:rsidRDefault="004F5AE0" w:rsidP="004F5AE0">
            <w:pPr>
              <w:jc w:val="both"/>
              <w:rPr>
                <w:rFonts w:ascii="Times New Roman" w:hAnsi="Times New Roman" w:cs="Times New Roman"/>
                <w:sz w:val="20"/>
                <w:szCs w:val="20"/>
                <w:lang w:val="en-US"/>
              </w:rPr>
            </w:pPr>
            <w:r>
              <w:rPr>
                <w:rFonts w:ascii="Times New Roman" w:hAnsi="Times New Roman" w:cs="Times New Roman"/>
                <w:sz w:val="20"/>
                <w:szCs w:val="20"/>
                <w:lang w:val="en-US"/>
              </w:rPr>
              <w:t>Sound signaling and light warning systems shall include: pre-explosion detectors, level alarms.</w:t>
            </w:r>
          </w:p>
          <w:p w:rsidR="004F5AE0" w:rsidRDefault="004F5AE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p>
        </w:tc>
      </w:tr>
      <w:tr w:rsidR="009E0E88" w:rsidRPr="00A95210" w:rsidTr="00B64ACC">
        <w:tc>
          <w:tcPr>
            <w:tcW w:w="9571" w:type="dxa"/>
            <w:gridSpan w:val="10"/>
            <w:tcBorders>
              <w:top w:val="nil"/>
              <w:left w:val="nil"/>
              <w:bottom w:val="nil"/>
              <w:right w:val="nil"/>
            </w:tcBorders>
          </w:tcPr>
          <w:p w:rsidR="009E0E88" w:rsidRPr="00A95210" w:rsidRDefault="009E0E88" w:rsidP="006F36A0">
            <w:pPr>
              <w:jc w:val="both"/>
              <w:rPr>
                <w:rFonts w:ascii="Times New Roman" w:hAnsi="Times New Roman" w:cs="Times New Roman"/>
                <w:b/>
                <w:sz w:val="20"/>
                <w:szCs w:val="20"/>
                <w:lang w:val="en-US"/>
              </w:rPr>
            </w:pPr>
            <w:r w:rsidRPr="00A95210">
              <w:rPr>
                <w:rFonts w:ascii="Times New Roman" w:hAnsi="Times New Roman" w:cs="Times New Roman"/>
                <w:b/>
                <w:sz w:val="20"/>
                <w:szCs w:val="20"/>
                <w:lang w:val="en-US"/>
              </w:rPr>
              <w:t>Personnel protection equipment</w:t>
            </w:r>
            <w:r>
              <w:rPr>
                <w:rFonts w:ascii="Times New Roman" w:hAnsi="Times New Roman" w:cs="Times New Roman"/>
                <w:b/>
                <w:sz w:val="20"/>
                <w:szCs w:val="20"/>
                <w:lang w:val="en-US"/>
              </w:rPr>
              <w:t>:</w:t>
            </w:r>
          </w:p>
        </w:tc>
      </w:tr>
      <w:tr w:rsidR="009E0E88" w:rsidTr="00B64ACC">
        <w:tc>
          <w:tcPr>
            <w:tcW w:w="4785" w:type="dxa"/>
            <w:gridSpan w:val="5"/>
            <w:tcBorders>
              <w:top w:val="nil"/>
              <w:left w:val="nil"/>
              <w:bottom w:val="nil"/>
              <w:right w:val="nil"/>
            </w:tcBorders>
          </w:tcPr>
          <w:p w:rsidR="009E0E88" w:rsidRPr="00A95210" w:rsidRDefault="009E0E88" w:rsidP="006F36A0">
            <w:pPr>
              <w:rPr>
                <w:rFonts w:ascii="Times New Roman" w:hAnsi="Times New Roman" w:cs="Times New Roman"/>
                <w:sz w:val="20"/>
                <w:szCs w:val="20"/>
                <w:lang w:val="en-US"/>
              </w:rPr>
            </w:pPr>
            <w:r>
              <w:rPr>
                <w:rFonts w:ascii="Times New Roman" w:hAnsi="Times New Roman" w:cs="Times New Roman"/>
                <w:sz w:val="20"/>
                <w:szCs w:val="20"/>
                <w:lang w:val="en-US"/>
              </w:rPr>
              <w:t>8.3.1. General recommendations:</w:t>
            </w:r>
          </w:p>
        </w:tc>
        <w:tc>
          <w:tcPr>
            <w:tcW w:w="4786" w:type="dxa"/>
            <w:gridSpan w:val="5"/>
            <w:tcBorders>
              <w:top w:val="nil"/>
              <w:left w:val="nil"/>
              <w:bottom w:val="nil"/>
              <w:right w:val="nil"/>
            </w:tcBorders>
          </w:tcPr>
          <w:p w:rsidR="009E0E88" w:rsidRDefault="006F36A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All workers shall complete safety trainings as per GOST 12.0.004-90.</w:t>
            </w:r>
          </w:p>
          <w:p w:rsidR="006F36A0" w:rsidRDefault="006F36A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The workers engaged in manufacture and use of the product shall wear overalls and protective boots according to the approved procedures as per GOST 12.4.</w:t>
            </w:r>
            <w:r w:rsidR="00155309">
              <w:rPr>
                <w:rFonts w:ascii="Times New Roman" w:hAnsi="Times New Roman" w:cs="Times New Roman"/>
                <w:sz w:val="20"/>
                <w:szCs w:val="20"/>
                <w:lang w:val="en-US"/>
              </w:rPr>
              <w:t>130</w:t>
            </w:r>
            <w:r>
              <w:rPr>
                <w:rFonts w:ascii="Times New Roman" w:hAnsi="Times New Roman" w:cs="Times New Roman"/>
                <w:sz w:val="20"/>
                <w:szCs w:val="20"/>
                <w:lang w:val="en-US"/>
              </w:rPr>
              <w:t>-83 and GOST 12.4.011-89 and branch standards for free overalls and protective boots and other personal protective means provided to all workers and technicians as approved in accordance with the established procedure. All personnel involved in manufacture and application of the flotation agent-oxal shall undergo health examination</w:t>
            </w:r>
            <w:r w:rsidR="00155309">
              <w:rPr>
                <w:rFonts w:ascii="Times New Roman" w:hAnsi="Times New Roman" w:cs="Times New Roman"/>
                <w:sz w:val="20"/>
                <w:szCs w:val="20"/>
                <w:lang w:val="en-US"/>
              </w:rPr>
              <w:t>s prior to employment and after</w:t>
            </w:r>
            <w:r>
              <w:rPr>
                <w:rFonts w:ascii="Times New Roman" w:hAnsi="Times New Roman" w:cs="Times New Roman"/>
                <w:sz w:val="20"/>
                <w:szCs w:val="20"/>
                <w:lang w:val="en-US"/>
              </w:rPr>
              <w:t xml:space="preserve"> on a regular basis.</w:t>
            </w:r>
          </w:p>
          <w:p w:rsidR="00155309" w:rsidRDefault="00155309"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 3/</w:t>
            </w:r>
          </w:p>
        </w:tc>
      </w:tr>
      <w:tr w:rsidR="00C41F9E" w:rsidTr="00B64ACC">
        <w:tc>
          <w:tcPr>
            <w:tcW w:w="4785" w:type="dxa"/>
            <w:gridSpan w:val="5"/>
            <w:tcBorders>
              <w:top w:val="nil"/>
              <w:left w:val="nil"/>
              <w:bottom w:val="nil"/>
              <w:right w:val="nil"/>
            </w:tcBorders>
          </w:tcPr>
          <w:p w:rsidR="00C41F9E" w:rsidRDefault="00C41F9E" w:rsidP="00C41F9E">
            <w:pPr>
              <w:pStyle w:val="a7"/>
              <w:numPr>
                <w:ilvl w:val="2"/>
                <w:numId w:val="3"/>
              </w:numPr>
              <w:spacing w:after="0"/>
              <w:ind w:left="567" w:hanging="567"/>
              <w:rPr>
                <w:rFonts w:ascii="Times New Roman" w:hAnsi="Times New Roman" w:cs="Times New Roman"/>
                <w:sz w:val="20"/>
                <w:szCs w:val="20"/>
                <w:lang w:val="en-US"/>
              </w:rPr>
            </w:pPr>
            <w:r>
              <w:rPr>
                <w:rFonts w:ascii="Times New Roman" w:hAnsi="Times New Roman" w:cs="Times New Roman"/>
                <w:sz w:val="20"/>
                <w:szCs w:val="20"/>
                <w:lang w:val="en-US"/>
              </w:rPr>
              <w:t>Respiratory protection (types of RPE):</w:t>
            </w:r>
          </w:p>
        </w:tc>
        <w:tc>
          <w:tcPr>
            <w:tcW w:w="4786" w:type="dxa"/>
            <w:gridSpan w:val="5"/>
            <w:tcBorders>
              <w:top w:val="nil"/>
              <w:left w:val="nil"/>
              <w:bottom w:val="nil"/>
              <w:right w:val="nil"/>
            </w:tcBorders>
          </w:tcPr>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case of exceeding maximal allowable concentrations of the product in the working zone air filter respirators of A, BKF types shall be used. </w:t>
            </w:r>
          </w:p>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13/</w:t>
            </w:r>
          </w:p>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When working inside the tanks and vessels use airline respirators of PSH-1, PSH-2 type, oxygen-breathing apparatus.</w:t>
            </w:r>
          </w:p>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620380">
              <w:rPr>
                <w:rFonts w:ascii="Times New Roman" w:hAnsi="Times New Roman" w:cs="Times New Roman"/>
                <w:sz w:val="20"/>
                <w:szCs w:val="20"/>
                <w:lang w:val="en-US"/>
              </w:rPr>
              <w:tab/>
            </w:r>
            <w:r>
              <w:rPr>
                <w:rFonts w:ascii="Times New Roman" w:hAnsi="Times New Roman" w:cs="Times New Roman"/>
                <w:sz w:val="20"/>
                <w:szCs w:val="20"/>
                <w:lang w:val="en-US"/>
              </w:rPr>
              <w:t>/3/</w:t>
            </w:r>
          </w:p>
        </w:tc>
      </w:tr>
      <w:tr w:rsidR="00C41F9E" w:rsidTr="00B64ACC">
        <w:tc>
          <w:tcPr>
            <w:tcW w:w="4785" w:type="dxa"/>
            <w:gridSpan w:val="5"/>
            <w:tcBorders>
              <w:top w:val="nil"/>
              <w:left w:val="nil"/>
              <w:bottom w:val="nil"/>
              <w:right w:val="nil"/>
            </w:tcBorders>
          </w:tcPr>
          <w:p w:rsidR="00C41F9E" w:rsidRPr="00BB27CE" w:rsidRDefault="00C41F9E" w:rsidP="00C41F9E">
            <w:pPr>
              <w:pStyle w:val="a7"/>
              <w:numPr>
                <w:ilvl w:val="2"/>
                <w:numId w:val="3"/>
              </w:numPr>
              <w:spacing w:after="0"/>
              <w:ind w:left="567" w:hanging="567"/>
              <w:rPr>
                <w:rFonts w:ascii="Times New Roman" w:hAnsi="Times New Roman" w:cs="Times New Roman"/>
                <w:sz w:val="20"/>
                <w:szCs w:val="20"/>
                <w:lang w:val="en-US"/>
              </w:rPr>
            </w:pPr>
            <w:r w:rsidRPr="00BB27CE">
              <w:rPr>
                <w:rFonts w:ascii="Times New Roman" w:hAnsi="Times New Roman" w:cs="Times New Roman"/>
                <w:sz w:val="20"/>
                <w:szCs w:val="20"/>
                <w:lang w:val="en-US"/>
              </w:rPr>
              <w:t>Protective clothing (material, type):</w:t>
            </w:r>
          </w:p>
        </w:tc>
        <w:tc>
          <w:tcPr>
            <w:tcW w:w="4786" w:type="dxa"/>
            <w:gridSpan w:val="5"/>
            <w:tcBorders>
              <w:top w:val="nil"/>
              <w:left w:val="nil"/>
              <w:bottom w:val="nil"/>
              <w:right w:val="nil"/>
            </w:tcBorders>
          </w:tcPr>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Use </w:t>
            </w:r>
            <w:r w:rsidR="00620380">
              <w:rPr>
                <w:rFonts w:ascii="Times New Roman" w:hAnsi="Times New Roman" w:cs="Times New Roman"/>
                <w:sz w:val="20"/>
                <w:szCs w:val="20"/>
                <w:lang w:val="en-US"/>
              </w:rPr>
              <w:t xml:space="preserve">cotton </w:t>
            </w:r>
            <w:r>
              <w:rPr>
                <w:rFonts w:ascii="Times New Roman" w:hAnsi="Times New Roman" w:cs="Times New Roman"/>
                <w:sz w:val="20"/>
                <w:szCs w:val="20"/>
                <w:lang w:val="en-US"/>
              </w:rPr>
              <w:t xml:space="preserve">overalls </w:t>
            </w:r>
            <w:r w:rsidR="00620380">
              <w:rPr>
                <w:rFonts w:ascii="Times New Roman" w:hAnsi="Times New Roman" w:cs="Times New Roman"/>
                <w:sz w:val="20"/>
                <w:szCs w:val="20"/>
                <w:lang w:val="en-US"/>
              </w:rPr>
              <w:t>of “B” type protecting against industrial soiling, leather boots as per GOST 12.4.111, GOST 12.4.112, GOST 12.4.137.</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620380">
              <w:rPr>
                <w:rFonts w:ascii="Times New Roman" w:hAnsi="Times New Roman" w:cs="Times New Roman"/>
                <w:sz w:val="20"/>
                <w:szCs w:val="20"/>
                <w:lang w:val="en-US"/>
              </w:rPr>
              <w:tab/>
            </w:r>
            <w:r w:rsidR="00620380">
              <w:rPr>
                <w:rFonts w:ascii="Times New Roman" w:hAnsi="Times New Roman" w:cs="Times New Roman"/>
                <w:sz w:val="20"/>
                <w:szCs w:val="20"/>
                <w:lang w:val="en-US"/>
              </w:rPr>
              <w:tab/>
            </w:r>
            <w:r>
              <w:rPr>
                <w:rFonts w:ascii="Times New Roman" w:hAnsi="Times New Roman" w:cs="Times New Roman"/>
                <w:sz w:val="20"/>
                <w:szCs w:val="20"/>
                <w:lang w:val="en-US"/>
              </w:rPr>
              <w:t>/1</w:t>
            </w:r>
            <w:r w:rsidR="00620380">
              <w:rPr>
                <w:rFonts w:ascii="Times New Roman" w:hAnsi="Times New Roman" w:cs="Times New Roman"/>
                <w:sz w:val="20"/>
                <w:szCs w:val="20"/>
                <w:lang w:val="en-US"/>
              </w:rPr>
              <w:t>6, 17, 18</w:t>
            </w:r>
            <w:r>
              <w:rPr>
                <w:rFonts w:ascii="Times New Roman" w:hAnsi="Times New Roman" w:cs="Times New Roman"/>
                <w:sz w:val="20"/>
                <w:szCs w:val="20"/>
                <w:lang w:val="en-US"/>
              </w:rPr>
              <w:t>/</w:t>
            </w:r>
          </w:p>
          <w:p w:rsidR="00620380" w:rsidRDefault="00620380"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Protective goggles “3NCH” as per GOST 12.013.</w:t>
            </w:r>
          </w:p>
          <w:p w:rsidR="00620380" w:rsidRDefault="00620380"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/15/</w:t>
            </w:r>
          </w:p>
          <w:p w:rsidR="005A68C3" w:rsidRDefault="003E1605"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Prior to work apply fatty cream; use skin cleansers (cleaning agents) after work and before taking meals.</w:t>
            </w:r>
          </w:p>
          <w:p w:rsidR="003E1605" w:rsidRDefault="003E1605"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p w:rsidR="003E1605" w:rsidRDefault="003E1605"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Wear union fabric gloves as per GOST 12.4.010 to protect hands against mechanical impacts.</w:t>
            </w:r>
          </w:p>
          <w:p w:rsidR="003E1605" w:rsidRDefault="003E1605"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/14/</w:t>
            </w:r>
          </w:p>
        </w:tc>
      </w:tr>
      <w:tr w:rsidR="00C41F9E" w:rsidTr="00B64ACC">
        <w:tc>
          <w:tcPr>
            <w:tcW w:w="4785" w:type="dxa"/>
            <w:gridSpan w:val="5"/>
            <w:tcBorders>
              <w:top w:val="nil"/>
              <w:left w:val="nil"/>
              <w:bottom w:val="nil"/>
              <w:right w:val="nil"/>
            </w:tcBorders>
          </w:tcPr>
          <w:p w:rsidR="00C41F9E" w:rsidRPr="00BB27CE" w:rsidRDefault="003E1605" w:rsidP="00C41F9E">
            <w:pPr>
              <w:pStyle w:val="a7"/>
              <w:numPr>
                <w:ilvl w:val="2"/>
                <w:numId w:val="3"/>
              </w:numPr>
              <w:spacing w:after="0"/>
              <w:ind w:left="567" w:hanging="567"/>
              <w:rPr>
                <w:rFonts w:ascii="Times New Roman" w:hAnsi="Times New Roman" w:cs="Times New Roman"/>
                <w:sz w:val="20"/>
                <w:szCs w:val="20"/>
                <w:lang w:val="en-US"/>
              </w:rPr>
            </w:pPr>
            <w:r>
              <w:rPr>
                <w:rFonts w:ascii="Times New Roman" w:hAnsi="Times New Roman" w:cs="Times New Roman"/>
                <w:sz w:val="20"/>
                <w:szCs w:val="20"/>
                <w:lang w:val="en-US"/>
              </w:rPr>
              <w:tab/>
            </w:r>
            <w:r w:rsidRPr="00BB27CE">
              <w:rPr>
                <w:rFonts w:ascii="Times New Roman" w:hAnsi="Times New Roman" w:cs="Times New Roman"/>
                <w:sz w:val="20"/>
                <w:szCs w:val="20"/>
                <w:lang w:val="en-US"/>
              </w:rPr>
              <w:t>RPE in household use:</w:t>
            </w:r>
          </w:p>
        </w:tc>
        <w:tc>
          <w:tcPr>
            <w:tcW w:w="4786" w:type="dxa"/>
            <w:gridSpan w:val="5"/>
            <w:tcBorders>
              <w:top w:val="nil"/>
              <w:left w:val="nil"/>
              <w:bottom w:val="nil"/>
              <w:right w:val="nil"/>
            </w:tcBorders>
          </w:tcPr>
          <w:p w:rsidR="00CF2862" w:rsidRDefault="00C41F9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Not applicable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C41F9E" w:rsidRDefault="00CF286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C41F9E">
              <w:rPr>
                <w:rFonts w:ascii="Times New Roman" w:hAnsi="Times New Roman" w:cs="Times New Roman"/>
                <w:sz w:val="20"/>
                <w:szCs w:val="20"/>
                <w:lang w:val="en-US"/>
              </w:rPr>
              <w:t>/1/</w:t>
            </w:r>
          </w:p>
        </w:tc>
      </w:tr>
      <w:tr w:rsidR="00973A1D" w:rsidTr="00B64ACC">
        <w:tc>
          <w:tcPr>
            <w:tcW w:w="4785" w:type="dxa"/>
            <w:gridSpan w:val="5"/>
            <w:tcBorders>
              <w:top w:val="nil"/>
              <w:left w:val="nil"/>
              <w:bottom w:val="nil"/>
              <w:right w:val="nil"/>
            </w:tcBorders>
          </w:tcPr>
          <w:p w:rsidR="00973A1D" w:rsidRPr="00F808CC" w:rsidRDefault="00973A1D" w:rsidP="00973A1D">
            <w:pPr>
              <w:pStyle w:val="a7"/>
              <w:numPr>
                <w:ilvl w:val="0"/>
                <w:numId w:val="3"/>
              </w:numPr>
              <w:spacing w:after="0"/>
              <w:rPr>
                <w:rFonts w:ascii="Times New Roman" w:hAnsi="Times New Roman" w:cs="Times New Roman"/>
                <w:b/>
                <w:sz w:val="20"/>
                <w:szCs w:val="20"/>
                <w:lang w:val="en-US"/>
              </w:rPr>
            </w:pPr>
            <w:r w:rsidRPr="00F808CC">
              <w:rPr>
                <w:rFonts w:ascii="Times New Roman" w:hAnsi="Times New Roman" w:cs="Times New Roman"/>
                <w:b/>
                <w:sz w:val="20"/>
                <w:szCs w:val="20"/>
                <w:lang w:val="en-US"/>
              </w:rPr>
              <w:t>Physical/chemical properties</w:t>
            </w:r>
            <w:r w:rsidRPr="00F808CC">
              <w:rPr>
                <w:rFonts w:ascii="Times New Roman" w:hAnsi="Times New Roman" w:cs="Times New Roman"/>
                <w:b/>
                <w:sz w:val="20"/>
                <w:szCs w:val="20"/>
                <w:lang w:val="en-US"/>
              </w:rPr>
              <w:tab/>
            </w:r>
          </w:p>
        </w:tc>
        <w:tc>
          <w:tcPr>
            <w:tcW w:w="4786" w:type="dxa"/>
            <w:gridSpan w:val="5"/>
            <w:tcBorders>
              <w:top w:val="nil"/>
              <w:left w:val="nil"/>
              <w:bottom w:val="nil"/>
              <w:right w:val="nil"/>
            </w:tcBorders>
          </w:tcPr>
          <w:p w:rsidR="00973A1D" w:rsidRDefault="00973A1D" w:rsidP="0099085E">
            <w:pPr>
              <w:jc w:val="both"/>
              <w:rPr>
                <w:rFonts w:ascii="Times New Roman" w:hAnsi="Times New Roman" w:cs="Times New Roman"/>
                <w:sz w:val="20"/>
                <w:szCs w:val="20"/>
                <w:lang w:val="en-US"/>
              </w:rPr>
            </w:pPr>
          </w:p>
        </w:tc>
      </w:tr>
      <w:tr w:rsidR="00973A1D" w:rsidRPr="00DA4F70" w:rsidTr="00B64ACC">
        <w:tc>
          <w:tcPr>
            <w:tcW w:w="4785" w:type="dxa"/>
            <w:gridSpan w:val="5"/>
            <w:tcBorders>
              <w:top w:val="nil"/>
              <w:left w:val="nil"/>
              <w:bottom w:val="nil"/>
              <w:right w:val="nil"/>
            </w:tcBorders>
          </w:tcPr>
          <w:p w:rsidR="00973A1D" w:rsidRPr="00BB27CE" w:rsidRDefault="00973A1D" w:rsidP="00973A1D">
            <w:pPr>
              <w:pStyle w:val="a7"/>
              <w:numPr>
                <w:ilvl w:val="1"/>
                <w:numId w:val="4"/>
              </w:numPr>
              <w:spacing w:after="0"/>
              <w:rPr>
                <w:rFonts w:ascii="Times New Roman" w:hAnsi="Times New Roman" w:cs="Times New Roman"/>
                <w:sz w:val="20"/>
                <w:szCs w:val="20"/>
                <w:lang w:val="en-US"/>
              </w:rPr>
            </w:pPr>
            <w:r w:rsidRPr="00BB27CE">
              <w:rPr>
                <w:rFonts w:ascii="Times New Roman" w:hAnsi="Times New Roman" w:cs="Times New Roman"/>
                <w:sz w:val="20"/>
                <w:szCs w:val="20"/>
                <w:lang w:val="en-US"/>
              </w:rPr>
              <w:t>Physical state:</w:t>
            </w:r>
          </w:p>
          <w:p w:rsidR="00973A1D" w:rsidRPr="00F808CC" w:rsidRDefault="00973A1D" w:rsidP="0099085E">
            <w:pPr>
              <w:rPr>
                <w:rFonts w:ascii="Times New Roman" w:hAnsi="Times New Roman" w:cs="Times New Roman"/>
                <w:sz w:val="18"/>
                <w:szCs w:val="18"/>
                <w:lang w:val="en-US"/>
              </w:rPr>
            </w:pPr>
            <w:r w:rsidRPr="00F808CC">
              <w:rPr>
                <w:rFonts w:ascii="Times New Roman" w:hAnsi="Times New Roman" w:cs="Times New Roman"/>
                <w:sz w:val="18"/>
                <w:szCs w:val="18"/>
                <w:lang w:val="en-US"/>
              </w:rPr>
              <w:t>(state of aggregation, color, odor)</w:t>
            </w:r>
          </w:p>
        </w:tc>
        <w:tc>
          <w:tcPr>
            <w:tcW w:w="4786" w:type="dxa"/>
            <w:gridSpan w:val="5"/>
            <w:tcBorders>
              <w:top w:val="nil"/>
              <w:left w:val="nil"/>
              <w:bottom w:val="nil"/>
              <w:right w:val="nil"/>
            </w:tcBorders>
          </w:tcPr>
          <w:p w:rsidR="00973A1D" w:rsidRDefault="00CF2862" w:rsidP="00CF2862">
            <w:pPr>
              <w:rPr>
                <w:rFonts w:ascii="Times New Roman" w:hAnsi="Times New Roman" w:cs="Times New Roman"/>
                <w:sz w:val="20"/>
                <w:szCs w:val="20"/>
                <w:lang w:val="en-US"/>
              </w:rPr>
            </w:pPr>
            <w:r>
              <w:rPr>
                <w:rFonts w:ascii="Times New Roman" w:hAnsi="Times New Roman" w:cs="Times New Roman"/>
                <w:sz w:val="20"/>
                <w:szCs w:val="20"/>
                <w:lang w:val="en-US"/>
              </w:rPr>
              <w:t>Fluid with no color or</w:t>
            </w:r>
            <w:r w:rsidRPr="00CF2862">
              <w:rPr>
                <w:rFonts w:ascii="Times New Roman" w:hAnsi="Times New Roman" w:cs="Times New Roman"/>
                <w:sz w:val="20"/>
                <w:szCs w:val="20"/>
                <w:lang w:val="en-US"/>
              </w:rPr>
              <w:t xml:space="preserve"> light-yellow, light-green color with aromatic odor.</w:t>
            </w:r>
          </w:p>
          <w:p w:rsidR="00CF2862" w:rsidRPr="00CF2862" w:rsidRDefault="00CF2862" w:rsidP="00CF2862">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p>
        </w:tc>
      </w:tr>
      <w:tr w:rsidR="00973A1D" w:rsidRPr="007D7D88" w:rsidTr="00B64ACC">
        <w:tc>
          <w:tcPr>
            <w:tcW w:w="4785" w:type="dxa"/>
            <w:gridSpan w:val="5"/>
            <w:tcBorders>
              <w:top w:val="nil"/>
              <w:left w:val="nil"/>
              <w:bottom w:val="nil"/>
              <w:right w:val="nil"/>
            </w:tcBorders>
          </w:tcPr>
          <w:p w:rsidR="00973A1D" w:rsidRDefault="00973A1D" w:rsidP="00973A1D">
            <w:pPr>
              <w:pStyle w:val="a7"/>
              <w:numPr>
                <w:ilvl w:val="1"/>
                <w:numId w:val="4"/>
              </w:numPr>
              <w:spacing w:after="0"/>
              <w:ind w:left="142" w:firstLine="83"/>
              <w:rPr>
                <w:rFonts w:ascii="Times New Roman" w:hAnsi="Times New Roman" w:cs="Times New Roman"/>
                <w:sz w:val="20"/>
                <w:szCs w:val="20"/>
                <w:lang w:val="en-US"/>
              </w:rPr>
            </w:pPr>
            <w:r>
              <w:rPr>
                <w:rFonts w:ascii="Times New Roman" w:hAnsi="Times New Roman" w:cs="Times New Roman"/>
                <w:sz w:val="20"/>
                <w:szCs w:val="20"/>
                <w:lang w:val="en-US"/>
              </w:rPr>
              <w:t>Basi</w:t>
            </w:r>
            <w:r w:rsidR="00CF2862">
              <w:rPr>
                <w:rFonts w:ascii="Times New Roman" w:hAnsi="Times New Roman" w:cs="Times New Roman"/>
                <w:sz w:val="20"/>
                <w:szCs w:val="20"/>
                <w:lang w:val="en-US"/>
              </w:rPr>
              <w:t xml:space="preserve">c chemical properties, mainly </w:t>
            </w:r>
            <w:r>
              <w:rPr>
                <w:rFonts w:ascii="Times New Roman" w:hAnsi="Times New Roman" w:cs="Times New Roman"/>
                <w:sz w:val="20"/>
                <w:szCs w:val="20"/>
                <w:lang w:val="en-US"/>
              </w:rPr>
              <w:t>those relating to hazardous properties:</w:t>
            </w:r>
          </w:p>
          <w:p w:rsidR="00973A1D" w:rsidRPr="00462B87" w:rsidRDefault="00973A1D" w:rsidP="0099085E">
            <w:pPr>
              <w:rPr>
                <w:rFonts w:ascii="Times New Roman" w:hAnsi="Times New Roman" w:cs="Times New Roman"/>
                <w:sz w:val="18"/>
                <w:szCs w:val="18"/>
                <w:lang w:val="en-US"/>
              </w:rPr>
            </w:pPr>
            <w:r w:rsidRPr="00462B87">
              <w:rPr>
                <w:rFonts w:ascii="Times New Roman" w:hAnsi="Times New Roman" w:cs="Times New Roman"/>
                <w:sz w:val="18"/>
                <w:szCs w:val="18"/>
                <w:lang w:val="en-US"/>
              </w:rPr>
              <w:t xml:space="preserve">(temperature, pH, solubility, </w:t>
            </w:r>
            <w:r w:rsidR="00C45552">
              <w:rPr>
                <w:rFonts w:ascii="Times New Roman" w:hAnsi="Times New Roman" w:cs="Times New Roman"/>
                <w:sz w:val="18"/>
                <w:szCs w:val="18"/>
                <w:lang w:val="en-US"/>
              </w:rPr>
              <w:t xml:space="preserve">n-octanol/water </w:t>
            </w:r>
            <w:r w:rsidR="00CF2862">
              <w:rPr>
                <w:rFonts w:ascii="Times New Roman" w:hAnsi="Times New Roman" w:cs="Times New Roman"/>
                <w:sz w:val="18"/>
                <w:szCs w:val="18"/>
                <w:lang w:val="en-US"/>
              </w:rPr>
              <w:t>(LogKow)</w:t>
            </w:r>
            <w:r>
              <w:rPr>
                <w:rFonts w:ascii="Times New Roman" w:hAnsi="Times New Roman" w:cs="Times New Roman"/>
                <w:sz w:val="18"/>
                <w:szCs w:val="18"/>
                <w:lang w:val="en-US"/>
              </w:rPr>
              <w:t xml:space="preserve"> </w:t>
            </w:r>
            <w:r w:rsidR="00C45552">
              <w:rPr>
                <w:rFonts w:ascii="Times New Roman" w:hAnsi="Times New Roman" w:cs="Times New Roman"/>
                <w:sz w:val="18"/>
                <w:szCs w:val="18"/>
                <w:lang w:val="en-US"/>
              </w:rPr>
              <w:t xml:space="preserve">ratio </w:t>
            </w:r>
            <w:r>
              <w:rPr>
                <w:rFonts w:ascii="Times New Roman" w:hAnsi="Times New Roman" w:cs="Times New Roman"/>
                <w:sz w:val="18"/>
                <w:szCs w:val="18"/>
                <w:lang w:val="en-US"/>
              </w:rPr>
              <w:t>and etc.)</w:t>
            </w:r>
          </w:p>
        </w:tc>
        <w:tc>
          <w:tcPr>
            <w:tcW w:w="4786" w:type="dxa"/>
            <w:gridSpan w:val="5"/>
            <w:tcBorders>
              <w:top w:val="nil"/>
              <w:left w:val="nil"/>
              <w:bottom w:val="nil"/>
              <w:right w:val="nil"/>
            </w:tcBorders>
          </w:tcPr>
          <w:p w:rsidR="00973A1D" w:rsidRDefault="00973A1D" w:rsidP="0099085E">
            <w:pPr>
              <w:jc w:val="both"/>
              <w:rPr>
                <w:rFonts w:ascii="Times New Roman" w:hAnsi="Times New Roman" w:cs="Times New Roman"/>
                <w:sz w:val="20"/>
                <w:szCs w:val="20"/>
                <w:lang w:val="en-US"/>
              </w:rPr>
            </w:pPr>
          </w:p>
        </w:tc>
      </w:tr>
      <w:tr w:rsidR="00CF2862" w:rsidTr="00B64ACC">
        <w:tc>
          <w:tcPr>
            <w:tcW w:w="4785" w:type="dxa"/>
            <w:gridSpan w:val="5"/>
            <w:tcBorders>
              <w:top w:val="nil"/>
              <w:left w:val="nil"/>
              <w:bottom w:val="nil"/>
              <w:right w:val="nil"/>
            </w:tcBorders>
          </w:tcPr>
          <w:p w:rsidR="00CF2862" w:rsidRPr="00CF2862" w:rsidRDefault="00CF286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Density, g/cm</w:t>
            </w:r>
            <w:r w:rsidRPr="00CF2862">
              <w:rPr>
                <w:rFonts w:ascii="Times New Roman" w:hAnsi="Times New Roman" w:cs="Times New Roman"/>
                <w:sz w:val="20"/>
                <w:szCs w:val="20"/>
                <w:vertAlign w:val="superscript"/>
                <w:lang w:val="en-US"/>
              </w:rPr>
              <w:t>3</w:t>
            </w:r>
          </w:p>
        </w:tc>
        <w:tc>
          <w:tcPr>
            <w:tcW w:w="4786" w:type="dxa"/>
            <w:gridSpan w:val="5"/>
            <w:tcBorders>
              <w:top w:val="nil"/>
              <w:left w:val="nil"/>
              <w:bottom w:val="nil"/>
              <w:right w:val="nil"/>
            </w:tcBorders>
          </w:tcPr>
          <w:p w:rsidR="00CF2862" w:rsidRDefault="00CF286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1.06 – 1.1</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00CE6650">
              <w:rPr>
                <w:rFonts w:ascii="Times New Roman" w:hAnsi="Times New Roman" w:cs="Times New Roman"/>
                <w:sz w:val="20"/>
                <w:szCs w:val="20"/>
                <w:lang w:val="en-US"/>
              </w:rPr>
              <w:t xml:space="preserve">    </w:t>
            </w:r>
            <w:r>
              <w:rPr>
                <w:rFonts w:ascii="Times New Roman" w:hAnsi="Times New Roman" w:cs="Times New Roman"/>
                <w:sz w:val="20"/>
                <w:szCs w:val="20"/>
                <w:lang w:val="en-US"/>
              </w:rPr>
              <w:t>/1, 3/</w:t>
            </w:r>
          </w:p>
        </w:tc>
      </w:tr>
      <w:tr w:rsidR="00CF2862" w:rsidTr="00B64ACC">
        <w:tc>
          <w:tcPr>
            <w:tcW w:w="4785" w:type="dxa"/>
            <w:gridSpan w:val="5"/>
            <w:tcBorders>
              <w:top w:val="nil"/>
              <w:left w:val="nil"/>
              <w:bottom w:val="nil"/>
              <w:right w:val="nil"/>
            </w:tcBorders>
          </w:tcPr>
          <w:p w:rsidR="00CF2862" w:rsidRDefault="00CF286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Solubility in water at 20º C</w:t>
            </w:r>
          </w:p>
        </w:tc>
        <w:tc>
          <w:tcPr>
            <w:tcW w:w="4786" w:type="dxa"/>
            <w:gridSpan w:val="5"/>
            <w:tcBorders>
              <w:top w:val="nil"/>
              <w:left w:val="nil"/>
              <w:bottom w:val="nil"/>
              <w:right w:val="nil"/>
            </w:tcBorders>
          </w:tcPr>
          <w:p w:rsidR="00CF2862" w:rsidRDefault="00CF286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Soluble (dioxane alcohol)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CF2862" w:rsidTr="00B64ACC">
        <w:tc>
          <w:tcPr>
            <w:tcW w:w="4785" w:type="dxa"/>
            <w:gridSpan w:val="5"/>
            <w:tcBorders>
              <w:top w:val="nil"/>
              <w:left w:val="nil"/>
              <w:bottom w:val="nil"/>
              <w:right w:val="nil"/>
            </w:tcBorders>
          </w:tcPr>
          <w:p w:rsidR="00CF2862" w:rsidRDefault="00CF286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Solubility in fats and oils</w:t>
            </w:r>
          </w:p>
        </w:tc>
        <w:tc>
          <w:tcPr>
            <w:tcW w:w="4786" w:type="dxa"/>
            <w:gridSpan w:val="5"/>
            <w:tcBorders>
              <w:top w:val="nil"/>
              <w:left w:val="nil"/>
              <w:bottom w:val="nil"/>
              <w:right w:val="nil"/>
            </w:tcBorders>
          </w:tcPr>
          <w:p w:rsidR="00CF2862" w:rsidRDefault="00CF286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Insoluble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CF2862" w:rsidTr="00B64ACC">
        <w:tc>
          <w:tcPr>
            <w:tcW w:w="4785" w:type="dxa"/>
            <w:gridSpan w:val="5"/>
            <w:tcBorders>
              <w:top w:val="nil"/>
              <w:left w:val="nil"/>
              <w:bottom w:val="nil"/>
              <w:right w:val="nil"/>
            </w:tcBorders>
          </w:tcPr>
          <w:p w:rsidR="00CF2862" w:rsidRDefault="00CF286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 xml:space="preserve">Bubble point, </w:t>
            </w:r>
            <w:r w:rsidR="00C45552">
              <w:rPr>
                <w:rFonts w:ascii="Times New Roman" w:hAnsi="Times New Roman" w:cs="Times New Roman"/>
                <w:sz w:val="20"/>
                <w:szCs w:val="20"/>
                <w:lang w:val="en-US"/>
              </w:rPr>
              <w:t>º C, not less than</w:t>
            </w:r>
          </w:p>
        </w:tc>
        <w:tc>
          <w:tcPr>
            <w:tcW w:w="4786" w:type="dxa"/>
            <w:gridSpan w:val="5"/>
            <w:tcBorders>
              <w:top w:val="nil"/>
              <w:left w:val="nil"/>
              <w:bottom w:val="nil"/>
              <w:right w:val="nil"/>
            </w:tcBorders>
          </w:tcPr>
          <w:p w:rsidR="00CF286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225</w:t>
            </w:r>
          </w:p>
        </w:tc>
      </w:tr>
      <w:tr w:rsidR="00C45552" w:rsidTr="00B64ACC">
        <w:tc>
          <w:tcPr>
            <w:tcW w:w="4785" w:type="dxa"/>
            <w:gridSpan w:val="5"/>
            <w:tcBorders>
              <w:top w:val="nil"/>
              <w:left w:val="nil"/>
              <w:bottom w:val="nil"/>
              <w:right w:val="nil"/>
            </w:tcBorders>
          </w:tcPr>
          <w:p w:rsidR="00C45552" w:rsidRDefault="00C4555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Open-cup flash point, º C, not less than</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120</w:t>
            </w:r>
          </w:p>
        </w:tc>
      </w:tr>
      <w:tr w:rsidR="00C45552" w:rsidTr="00B64ACC">
        <w:tc>
          <w:tcPr>
            <w:tcW w:w="4785" w:type="dxa"/>
            <w:gridSpan w:val="5"/>
            <w:tcBorders>
              <w:top w:val="nil"/>
              <w:left w:val="nil"/>
              <w:bottom w:val="nil"/>
              <w:right w:val="nil"/>
            </w:tcBorders>
          </w:tcPr>
          <w:p w:rsidR="00C45552" w:rsidRDefault="00C4555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Self-ignition temperature, º C</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272</w:t>
            </w:r>
          </w:p>
        </w:tc>
      </w:tr>
      <w:tr w:rsidR="00C45552" w:rsidTr="00B64ACC">
        <w:tc>
          <w:tcPr>
            <w:tcW w:w="4785" w:type="dxa"/>
            <w:gridSpan w:val="5"/>
            <w:tcBorders>
              <w:top w:val="nil"/>
              <w:left w:val="nil"/>
              <w:bottom w:val="nil"/>
              <w:right w:val="nil"/>
            </w:tcBorders>
          </w:tcPr>
          <w:p w:rsidR="00C45552" w:rsidRDefault="00C4555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Flammability range, % vol.</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p>
        </w:tc>
      </w:tr>
      <w:tr w:rsidR="00C45552" w:rsidTr="00B64ACC">
        <w:tc>
          <w:tcPr>
            <w:tcW w:w="4785" w:type="dxa"/>
            <w:gridSpan w:val="5"/>
            <w:tcBorders>
              <w:top w:val="nil"/>
              <w:left w:val="nil"/>
              <w:bottom w:val="nil"/>
              <w:right w:val="nil"/>
            </w:tcBorders>
          </w:tcPr>
          <w:p w:rsidR="00C45552" w:rsidRDefault="00C4555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lastRenderedPageBreak/>
              <w:t>lower</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30.6</w:t>
            </w:r>
          </w:p>
        </w:tc>
      </w:tr>
      <w:tr w:rsidR="00C45552" w:rsidTr="00B64ACC">
        <w:tc>
          <w:tcPr>
            <w:tcW w:w="4785" w:type="dxa"/>
            <w:gridSpan w:val="5"/>
            <w:tcBorders>
              <w:top w:val="nil"/>
              <w:left w:val="nil"/>
              <w:bottom w:val="nil"/>
              <w:right w:val="nil"/>
            </w:tcBorders>
          </w:tcPr>
          <w:p w:rsidR="00C45552" w:rsidRDefault="00C4555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upper</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51.0</w:t>
            </w:r>
          </w:p>
        </w:tc>
      </w:tr>
      <w:tr w:rsidR="00C45552" w:rsidRPr="004D58CB" w:rsidTr="00B64ACC">
        <w:tc>
          <w:tcPr>
            <w:tcW w:w="9571" w:type="dxa"/>
            <w:gridSpan w:val="10"/>
            <w:tcBorders>
              <w:top w:val="nil"/>
              <w:left w:val="nil"/>
              <w:bottom w:val="nil"/>
              <w:right w:val="nil"/>
            </w:tcBorders>
          </w:tcPr>
          <w:p w:rsidR="00C45552" w:rsidRPr="004D58CB" w:rsidRDefault="00C45552" w:rsidP="00C45552">
            <w:pPr>
              <w:pStyle w:val="a7"/>
              <w:numPr>
                <w:ilvl w:val="0"/>
                <w:numId w:val="4"/>
              </w:numPr>
              <w:spacing w:after="0"/>
              <w:jc w:val="both"/>
              <w:rPr>
                <w:rFonts w:ascii="Times New Roman" w:hAnsi="Times New Roman" w:cs="Times New Roman"/>
                <w:b/>
                <w:sz w:val="20"/>
                <w:szCs w:val="20"/>
                <w:lang w:val="en-US"/>
              </w:rPr>
            </w:pPr>
            <w:r w:rsidRPr="004D58CB">
              <w:rPr>
                <w:rFonts w:ascii="Times New Roman" w:hAnsi="Times New Roman" w:cs="Times New Roman"/>
                <w:b/>
                <w:sz w:val="20"/>
                <w:szCs w:val="20"/>
                <w:lang w:val="en-US"/>
              </w:rPr>
              <w:t>Stability and reactivity data</w:t>
            </w:r>
          </w:p>
        </w:tc>
      </w:tr>
      <w:tr w:rsidR="00C45552" w:rsidTr="00B64ACC">
        <w:tc>
          <w:tcPr>
            <w:tcW w:w="4785" w:type="dxa"/>
            <w:gridSpan w:val="5"/>
            <w:tcBorders>
              <w:top w:val="nil"/>
              <w:left w:val="nil"/>
              <w:bottom w:val="nil"/>
              <w:right w:val="nil"/>
            </w:tcBorders>
          </w:tcPr>
          <w:p w:rsidR="00C45552" w:rsidRDefault="00C45552" w:rsidP="00C455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Chemical stability:</w:t>
            </w:r>
          </w:p>
          <w:p w:rsidR="00C45552" w:rsidRPr="004D58CB" w:rsidRDefault="00C45552" w:rsidP="0099085E">
            <w:pPr>
              <w:rPr>
                <w:rFonts w:ascii="Times New Roman" w:hAnsi="Times New Roman" w:cs="Times New Roman"/>
                <w:sz w:val="18"/>
                <w:szCs w:val="18"/>
                <w:lang w:val="en-US"/>
              </w:rPr>
            </w:pPr>
            <w:r w:rsidRPr="004D58CB">
              <w:rPr>
                <w:rFonts w:ascii="Times New Roman" w:hAnsi="Times New Roman" w:cs="Times New Roman"/>
                <w:sz w:val="18"/>
                <w:szCs w:val="18"/>
                <w:lang w:val="en-US"/>
              </w:rPr>
              <w:t>(ind</w:t>
            </w:r>
            <w:r>
              <w:rPr>
                <w:rFonts w:ascii="Times New Roman" w:hAnsi="Times New Roman" w:cs="Times New Roman"/>
                <w:sz w:val="18"/>
                <w:szCs w:val="18"/>
                <w:lang w:val="en-US"/>
              </w:rPr>
              <w:t>icate decomposition products of</w:t>
            </w:r>
            <w:r w:rsidRPr="004D58CB">
              <w:rPr>
                <w:rFonts w:ascii="Times New Roman" w:hAnsi="Times New Roman" w:cs="Times New Roman"/>
                <w:sz w:val="18"/>
                <w:szCs w:val="18"/>
                <w:lang w:val="en-US"/>
              </w:rPr>
              <w:t xml:space="preserve"> unstable materials)</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Flotation agent-oxal is stable under normal conditions.</w:t>
            </w:r>
          </w:p>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C45552" w:rsidTr="00B64ACC">
        <w:tc>
          <w:tcPr>
            <w:tcW w:w="4785" w:type="dxa"/>
            <w:gridSpan w:val="5"/>
            <w:tcBorders>
              <w:top w:val="nil"/>
              <w:left w:val="nil"/>
              <w:bottom w:val="nil"/>
              <w:right w:val="nil"/>
            </w:tcBorders>
          </w:tcPr>
          <w:p w:rsidR="00C45552" w:rsidRDefault="00C45552" w:rsidP="00C455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Reactivity:</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Hydrolyzing, oxidizing, hydrogenising material; generates ethers and salts (for dioxane alcohol)</w:t>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C45552" w:rsidTr="00B64ACC">
        <w:tc>
          <w:tcPr>
            <w:tcW w:w="4785" w:type="dxa"/>
            <w:gridSpan w:val="5"/>
            <w:tcBorders>
              <w:top w:val="nil"/>
              <w:left w:val="nil"/>
              <w:bottom w:val="nil"/>
              <w:right w:val="nil"/>
            </w:tcBorders>
          </w:tcPr>
          <w:p w:rsidR="00C45552" w:rsidRDefault="00C45552" w:rsidP="00C455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Conditions to avoid:</w:t>
            </w:r>
          </w:p>
          <w:p w:rsidR="00C45552" w:rsidRPr="00272079" w:rsidRDefault="00C45552" w:rsidP="0099085E">
            <w:pPr>
              <w:rPr>
                <w:rFonts w:ascii="Times New Roman" w:hAnsi="Times New Roman" w:cs="Times New Roman"/>
                <w:sz w:val="18"/>
                <w:szCs w:val="18"/>
                <w:lang w:val="en-US"/>
              </w:rPr>
            </w:pPr>
            <w:r w:rsidRPr="00272079">
              <w:rPr>
                <w:rFonts w:ascii="Times New Roman" w:hAnsi="Times New Roman" w:cs="Times New Roman"/>
                <w:sz w:val="18"/>
                <w:szCs w:val="18"/>
                <w:lang w:val="en-US"/>
              </w:rPr>
              <w:t>(incl. hazards under contact with incompatible substances and materials)</w:t>
            </w:r>
          </w:p>
        </w:tc>
        <w:tc>
          <w:tcPr>
            <w:tcW w:w="4786" w:type="dxa"/>
            <w:gridSpan w:val="5"/>
            <w:tcBorders>
              <w:top w:val="nil"/>
              <w:left w:val="nil"/>
              <w:bottom w:val="nil"/>
              <w:right w:val="nil"/>
            </w:tcBorders>
          </w:tcPr>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Avoid heating</w:t>
            </w:r>
            <w:r w:rsidR="00C45552">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Hazardous products of thermal degradation:</w:t>
            </w:r>
            <w:r w:rsidR="00C45552">
              <w:rPr>
                <w:rFonts w:ascii="Times New Roman" w:hAnsi="Times New Roman" w:cs="Times New Roman"/>
                <w:sz w:val="20"/>
                <w:szCs w:val="20"/>
                <w:lang w:val="en-US"/>
              </w:rPr>
              <w:tab/>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Carbon oxide</w:t>
            </w:r>
            <w:r w:rsidR="00D46F6E">
              <w:rPr>
                <w:rFonts w:ascii="Times New Roman" w:hAnsi="Times New Roman" w:cs="Times New Roman"/>
                <w:sz w:val="20"/>
                <w:szCs w:val="20"/>
                <w:lang w:val="en-US"/>
              </w:rPr>
              <w:t>s. See Section 5 above</w:t>
            </w:r>
            <w:r>
              <w:rPr>
                <w:rFonts w:ascii="Times New Roman" w:hAnsi="Times New Roman" w:cs="Times New Roman"/>
                <w:sz w:val="20"/>
                <w:szCs w:val="20"/>
                <w:lang w:val="en-US"/>
              </w:rPr>
              <w:t>.</w:t>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Incompatible with the following products:</w:t>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Oxidizers</w:t>
            </w:r>
            <w:r w:rsidR="00CE6650">
              <w:rPr>
                <w:rFonts w:ascii="Times New Roman" w:hAnsi="Times New Roman" w:cs="Times New Roman"/>
                <w:sz w:val="20"/>
                <w:szCs w:val="20"/>
                <w:lang w:val="en-US"/>
              </w:rPr>
              <w:t>, acids, alkali (for</w:t>
            </w:r>
            <w:r>
              <w:rPr>
                <w:rFonts w:ascii="Times New Roman" w:hAnsi="Times New Roman" w:cs="Times New Roman"/>
                <w:sz w:val="20"/>
                <w:szCs w:val="20"/>
                <w:lang w:val="en-US"/>
              </w:rPr>
              <w:t xml:space="preserve"> dioxane alcohol).</w:t>
            </w:r>
          </w:p>
          <w:p w:rsidR="00C45552"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/25/</w:t>
            </w:r>
          </w:p>
        </w:tc>
      </w:tr>
      <w:tr w:rsidR="00BA6506" w:rsidRPr="00BB27CE" w:rsidTr="00B64ACC">
        <w:tc>
          <w:tcPr>
            <w:tcW w:w="9571" w:type="dxa"/>
            <w:gridSpan w:val="10"/>
            <w:tcBorders>
              <w:top w:val="nil"/>
              <w:left w:val="nil"/>
              <w:bottom w:val="nil"/>
              <w:right w:val="nil"/>
            </w:tcBorders>
          </w:tcPr>
          <w:p w:rsidR="00BA6506" w:rsidRPr="00BB27CE" w:rsidRDefault="00BA6506" w:rsidP="00BA6506">
            <w:pPr>
              <w:pStyle w:val="a7"/>
              <w:numPr>
                <w:ilvl w:val="0"/>
                <w:numId w:val="4"/>
              </w:numPr>
              <w:spacing w:after="0"/>
              <w:jc w:val="both"/>
              <w:rPr>
                <w:rFonts w:ascii="Times New Roman" w:hAnsi="Times New Roman" w:cs="Times New Roman"/>
                <w:b/>
                <w:sz w:val="20"/>
                <w:szCs w:val="20"/>
                <w:lang w:val="en-US"/>
              </w:rPr>
            </w:pPr>
            <w:r w:rsidRPr="00BB27CE">
              <w:rPr>
                <w:rFonts w:ascii="Times New Roman" w:hAnsi="Times New Roman" w:cs="Times New Roman"/>
                <w:b/>
                <w:sz w:val="20"/>
                <w:szCs w:val="20"/>
                <w:lang w:val="en-US"/>
              </w:rPr>
              <w:t>Toxicological information</w:t>
            </w:r>
          </w:p>
        </w:tc>
      </w:tr>
      <w:tr w:rsidR="00BA6506" w:rsidTr="00B64ACC">
        <w:tc>
          <w:tcPr>
            <w:tcW w:w="4785" w:type="dxa"/>
            <w:gridSpan w:val="5"/>
            <w:tcBorders>
              <w:top w:val="nil"/>
              <w:left w:val="nil"/>
              <w:bottom w:val="nil"/>
              <w:right w:val="nil"/>
            </w:tcBorders>
          </w:tcPr>
          <w:p w:rsidR="00BA6506" w:rsidRDefault="00BA6506"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Description of exposure </w:t>
            </w:r>
          </w:p>
          <w:p w:rsidR="00BA6506" w:rsidRPr="003D5086" w:rsidRDefault="00BA6506" w:rsidP="0099085E">
            <w:pPr>
              <w:rPr>
                <w:rFonts w:ascii="Times New Roman" w:hAnsi="Times New Roman" w:cs="Times New Roman"/>
                <w:sz w:val="18"/>
                <w:szCs w:val="18"/>
                <w:lang w:val="en-US"/>
              </w:rPr>
            </w:pPr>
            <w:r w:rsidRPr="003D5086">
              <w:rPr>
                <w:rFonts w:ascii="Times New Roman" w:hAnsi="Times New Roman" w:cs="Times New Roman"/>
                <w:sz w:val="18"/>
                <w:szCs w:val="18"/>
                <w:lang w:val="en-US"/>
              </w:rPr>
              <w:t>(level of hazard (toxicity))</w:t>
            </w:r>
          </w:p>
        </w:tc>
        <w:tc>
          <w:tcPr>
            <w:tcW w:w="4786" w:type="dxa"/>
            <w:gridSpan w:val="5"/>
            <w:tcBorders>
              <w:top w:val="nil"/>
              <w:left w:val="nil"/>
              <w:bottom w:val="nil"/>
              <w:right w:val="nil"/>
            </w:tcBorders>
          </w:tcPr>
          <w:p w:rsidR="00BA6506" w:rsidRDefault="00487CE3"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Acute toxicity:</w:t>
            </w:r>
          </w:p>
          <w:p w:rsidR="00487CE3" w:rsidRDefault="00487CE3"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Ingestion – 3</w:t>
            </w:r>
            <w:r w:rsidRPr="00487CE3">
              <w:rPr>
                <w:rFonts w:ascii="Times New Roman" w:hAnsi="Times New Roman" w:cs="Times New Roman"/>
                <w:sz w:val="20"/>
                <w:szCs w:val="20"/>
                <w:vertAlign w:val="superscript"/>
                <w:lang w:val="en-US"/>
              </w:rPr>
              <w:t>d</w:t>
            </w:r>
            <w:r>
              <w:rPr>
                <w:rFonts w:ascii="Times New Roman" w:hAnsi="Times New Roman" w:cs="Times New Roman"/>
                <w:sz w:val="20"/>
                <w:szCs w:val="20"/>
                <w:lang w:val="en-US"/>
              </w:rPr>
              <w:t xml:space="preserve"> hazard category - moderately hazard substance (moderately toxic)</w:t>
            </w:r>
          </w:p>
          <w:p w:rsidR="00487CE3" w:rsidRDefault="00487CE3"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Inhalation – 4</w:t>
            </w:r>
            <w:r w:rsidRPr="00487CE3">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hazard category – low hazard substance (low toxic).</w:t>
            </w:r>
          </w:p>
          <w:p w:rsidR="00487CE3" w:rsidRDefault="00EE3228"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Under high temperature the evolved</w:t>
            </w:r>
            <w:r w:rsidR="00487CE3">
              <w:rPr>
                <w:rFonts w:ascii="Times New Roman" w:hAnsi="Times New Roman" w:cs="Times New Roman"/>
                <w:sz w:val="20"/>
                <w:szCs w:val="20"/>
                <w:lang w:val="en-US"/>
              </w:rPr>
              <w:t xml:space="preserve"> dioxane alcohol causes narcotic effect, headache, apathy</w:t>
            </w:r>
            <w:r>
              <w:rPr>
                <w:rFonts w:ascii="Times New Roman" w:hAnsi="Times New Roman" w:cs="Times New Roman"/>
                <w:sz w:val="20"/>
                <w:szCs w:val="20"/>
                <w:lang w:val="en-US"/>
              </w:rPr>
              <w:t>, motor dysfunction, cough, throat irritation, slow motions, pneopneic reflex.</w:t>
            </w:r>
          </w:p>
          <w:p w:rsidR="00EE3228" w:rsidRDefault="00EE3228"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/8,25/</w:t>
            </w:r>
          </w:p>
          <w:p w:rsidR="00EE3228" w:rsidRDefault="00EE3228"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In case of fire carbon oxides may be toxic.</w:t>
            </w:r>
          </w:p>
          <w:p w:rsidR="00923E8B"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BA6506" w:rsidRPr="00DE1F60" w:rsidTr="00B64ACC">
        <w:tc>
          <w:tcPr>
            <w:tcW w:w="4785" w:type="dxa"/>
            <w:gridSpan w:val="5"/>
            <w:tcBorders>
              <w:top w:val="nil"/>
              <w:left w:val="nil"/>
              <w:bottom w:val="nil"/>
              <w:right w:val="nil"/>
            </w:tcBorders>
          </w:tcPr>
          <w:p w:rsidR="00BA6506" w:rsidRDefault="00BA6506"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Exposure routes:</w:t>
            </w:r>
          </w:p>
          <w:p w:rsidR="00BA6506" w:rsidRPr="00DE1F60" w:rsidRDefault="00BA6506" w:rsidP="0099085E">
            <w:pPr>
              <w:rPr>
                <w:rFonts w:ascii="Times New Roman" w:hAnsi="Times New Roman" w:cs="Times New Roman"/>
                <w:sz w:val="18"/>
                <w:szCs w:val="18"/>
                <w:lang w:val="en-US"/>
              </w:rPr>
            </w:pPr>
            <w:r w:rsidRPr="00DE1F60">
              <w:rPr>
                <w:rFonts w:ascii="Times New Roman" w:hAnsi="Times New Roman" w:cs="Times New Roman"/>
                <w:sz w:val="18"/>
                <w:szCs w:val="18"/>
                <w:lang w:val="en-US"/>
              </w:rPr>
              <w:t>(inhalation, oral, skin and eye contact)</w:t>
            </w:r>
          </w:p>
        </w:tc>
        <w:tc>
          <w:tcPr>
            <w:tcW w:w="4786" w:type="dxa"/>
            <w:gridSpan w:val="5"/>
            <w:tcBorders>
              <w:top w:val="nil"/>
              <w:left w:val="nil"/>
              <w:bottom w:val="nil"/>
              <w:right w:val="nil"/>
            </w:tcBorders>
          </w:tcPr>
          <w:p w:rsidR="00923E8B" w:rsidRDefault="00BA6506"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Pr="00DE1F60">
              <w:rPr>
                <w:rFonts w:ascii="Times New Roman" w:hAnsi="Times New Roman" w:cs="Times New Roman"/>
                <w:sz w:val="20"/>
                <w:szCs w:val="20"/>
                <w:lang w:val="en-US"/>
              </w:rPr>
              <w:t>kin and eye contact</w:t>
            </w:r>
            <w:r>
              <w:rPr>
                <w:rFonts w:ascii="Times New Roman" w:hAnsi="Times New Roman" w:cs="Times New Roman"/>
                <w:sz w:val="20"/>
                <w:szCs w:val="20"/>
                <w:lang w:val="en-US"/>
              </w:rPr>
              <w:t>, inhalation, ingestion</w:t>
            </w:r>
            <w:r w:rsidR="00923E8B">
              <w:rPr>
                <w:rFonts w:ascii="Times New Roman" w:hAnsi="Times New Roman" w:cs="Times New Roman"/>
                <w:sz w:val="20"/>
                <w:szCs w:val="20"/>
                <w:lang w:val="en-US"/>
              </w:rPr>
              <w:t>.</w:t>
            </w:r>
          </w:p>
          <w:p w:rsidR="00BA6506" w:rsidRPr="00DE1F60"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BA6506">
              <w:rPr>
                <w:rFonts w:ascii="Times New Roman" w:hAnsi="Times New Roman" w:cs="Times New Roman"/>
                <w:sz w:val="20"/>
                <w:szCs w:val="20"/>
                <w:lang w:val="en-US"/>
              </w:rPr>
              <w:tab/>
            </w:r>
            <w:r>
              <w:rPr>
                <w:rFonts w:ascii="Times New Roman" w:hAnsi="Times New Roman" w:cs="Times New Roman"/>
                <w:sz w:val="20"/>
                <w:szCs w:val="20"/>
                <w:lang w:val="en-US"/>
              </w:rPr>
              <w:tab/>
              <w:t xml:space="preserve">          /3, 25/</w:t>
            </w:r>
            <w:r w:rsidR="00BA6506">
              <w:rPr>
                <w:rFonts w:ascii="Times New Roman" w:hAnsi="Times New Roman" w:cs="Times New Roman"/>
                <w:sz w:val="20"/>
                <w:szCs w:val="20"/>
                <w:lang w:val="en-US"/>
              </w:rPr>
              <w:tab/>
            </w:r>
          </w:p>
        </w:tc>
      </w:tr>
      <w:tr w:rsidR="00BA6506" w:rsidRPr="007D7D88" w:rsidTr="00B64ACC">
        <w:tc>
          <w:tcPr>
            <w:tcW w:w="4785" w:type="dxa"/>
            <w:gridSpan w:val="5"/>
            <w:tcBorders>
              <w:top w:val="nil"/>
              <w:left w:val="nil"/>
              <w:bottom w:val="nil"/>
              <w:right w:val="nil"/>
            </w:tcBorders>
          </w:tcPr>
          <w:p w:rsidR="00BA6506" w:rsidRDefault="00BA6506"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Target human organs, tissues and systems:</w:t>
            </w:r>
          </w:p>
        </w:tc>
        <w:tc>
          <w:tcPr>
            <w:tcW w:w="4786" w:type="dxa"/>
            <w:gridSpan w:val="5"/>
            <w:tcBorders>
              <w:top w:val="nil"/>
              <w:left w:val="nil"/>
              <w:bottom w:val="nil"/>
              <w:right w:val="nil"/>
            </w:tcBorders>
          </w:tcPr>
          <w:p w:rsidR="00BA6506"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No data for the entire product.</w:t>
            </w:r>
          </w:p>
          <w:p w:rsidR="00923E8B"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Dioxane alcohol:</w:t>
            </w:r>
          </w:p>
          <w:p w:rsidR="00923E8B"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Central nervous sys</w:t>
            </w:r>
            <w:r w:rsidR="001E32AA">
              <w:rPr>
                <w:rFonts w:ascii="Times New Roman" w:hAnsi="Times New Roman" w:cs="Times New Roman"/>
                <w:sz w:val="20"/>
                <w:szCs w:val="20"/>
                <w:lang w:val="en-US"/>
              </w:rPr>
              <w:t>tem, upper respiratory tract, li</w:t>
            </w:r>
            <w:r>
              <w:rPr>
                <w:rFonts w:ascii="Times New Roman" w:hAnsi="Times New Roman" w:cs="Times New Roman"/>
                <w:sz w:val="20"/>
                <w:szCs w:val="20"/>
                <w:lang w:val="en-US"/>
              </w:rPr>
              <w:t>ver, kidneys, skin, eyes.</w:t>
            </w:r>
            <w:r w:rsidR="001E32AA">
              <w:rPr>
                <w:rFonts w:ascii="Times New Roman" w:hAnsi="Times New Roman" w:cs="Times New Roman"/>
                <w:sz w:val="20"/>
                <w:szCs w:val="20"/>
                <w:lang w:val="en-US"/>
              </w:rPr>
              <w:tab/>
            </w:r>
            <w:r w:rsidR="001E32AA">
              <w:rPr>
                <w:rFonts w:ascii="Times New Roman" w:hAnsi="Times New Roman" w:cs="Times New Roman"/>
                <w:sz w:val="20"/>
                <w:szCs w:val="20"/>
                <w:lang w:val="en-US"/>
              </w:rPr>
              <w:tab/>
            </w:r>
            <w:r w:rsidR="001E32AA">
              <w:rPr>
                <w:rFonts w:ascii="Times New Roman" w:hAnsi="Times New Roman" w:cs="Times New Roman"/>
                <w:sz w:val="20"/>
                <w:szCs w:val="20"/>
                <w:lang w:val="en-US"/>
              </w:rPr>
              <w:tab/>
            </w:r>
            <w:r w:rsidR="001E32AA">
              <w:rPr>
                <w:rFonts w:ascii="Times New Roman" w:hAnsi="Times New Roman" w:cs="Times New Roman"/>
                <w:sz w:val="20"/>
                <w:szCs w:val="20"/>
                <w:lang w:val="en-US"/>
              </w:rPr>
              <w:tab/>
              <w:t>/25/</w:t>
            </w:r>
          </w:p>
          <w:p w:rsidR="001E32AA" w:rsidRDefault="001E32AA"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In case of a fire burns and injuries are possible.</w:t>
            </w:r>
            <w:r>
              <w:rPr>
                <w:rFonts w:ascii="Times New Roman" w:hAnsi="Times New Roman" w:cs="Times New Roman"/>
                <w:sz w:val="20"/>
                <w:szCs w:val="20"/>
                <w:lang w:val="en-US"/>
              </w:rPr>
              <w:tab/>
              <w:t>/23/</w:t>
            </w:r>
          </w:p>
        </w:tc>
      </w:tr>
      <w:tr w:rsidR="00BA6506" w:rsidTr="00B64ACC">
        <w:tc>
          <w:tcPr>
            <w:tcW w:w="4785" w:type="dxa"/>
            <w:gridSpan w:val="5"/>
            <w:tcBorders>
              <w:top w:val="nil"/>
              <w:left w:val="nil"/>
              <w:bottom w:val="nil"/>
              <w:right w:val="nil"/>
            </w:tcBorders>
          </w:tcPr>
          <w:p w:rsidR="00BA6506" w:rsidRDefault="00BA6506"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Health hazards in case of direct contact, as well as possible adverse effects </w:t>
            </w:r>
          </w:p>
          <w:p w:rsidR="00BA6506" w:rsidRPr="00846FD2" w:rsidRDefault="00BA6506" w:rsidP="0099085E">
            <w:pPr>
              <w:rPr>
                <w:rFonts w:ascii="Times New Roman" w:hAnsi="Times New Roman" w:cs="Times New Roman"/>
                <w:sz w:val="20"/>
                <w:szCs w:val="20"/>
                <w:lang w:val="en-US"/>
              </w:rPr>
            </w:pPr>
            <w:r>
              <w:rPr>
                <w:rFonts w:ascii="Times New Roman" w:hAnsi="Times New Roman" w:cs="Times New Roman"/>
                <w:sz w:val="18"/>
                <w:szCs w:val="18"/>
                <w:lang w:val="en-US"/>
              </w:rPr>
              <w:t>(irritation of</w:t>
            </w:r>
            <w:r w:rsidRPr="00846FD2">
              <w:rPr>
                <w:rFonts w:ascii="Times New Roman" w:hAnsi="Times New Roman" w:cs="Times New Roman"/>
                <w:sz w:val="18"/>
                <w:szCs w:val="18"/>
                <w:lang w:val="en-US"/>
              </w:rPr>
              <w:t xml:space="preserve"> upper respiratory tract, eyes, skin, including absorption through skin, sensibilization):</w:t>
            </w:r>
          </w:p>
        </w:tc>
        <w:tc>
          <w:tcPr>
            <w:tcW w:w="4786" w:type="dxa"/>
            <w:gridSpan w:val="5"/>
            <w:tcBorders>
              <w:top w:val="nil"/>
              <w:left w:val="nil"/>
              <w:bottom w:val="nil"/>
              <w:right w:val="nil"/>
            </w:tcBorders>
          </w:tcPr>
          <w:p w:rsidR="00BA6506" w:rsidRDefault="001E32AA"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Flotation agent-oxal “Oxanol” is skin and eye irritant. </w:t>
            </w:r>
            <w:r w:rsidR="0099085E">
              <w:rPr>
                <w:rFonts w:ascii="Times New Roman" w:hAnsi="Times New Roman" w:cs="Times New Roman"/>
                <w:sz w:val="20"/>
                <w:szCs w:val="20"/>
                <w:lang w:val="en-US"/>
              </w:rPr>
              <w:t>No sensitizing and percutaneous action</w:t>
            </w:r>
            <w:r w:rsidR="006A1F2E">
              <w:rPr>
                <w:rFonts w:ascii="Times New Roman" w:hAnsi="Times New Roman" w:cs="Times New Roman"/>
                <w:sz w:val="20"/>
                <w:szCs w:val="20"/>
                <w:lang w:val="en-US"/>
              </w:rPr>
              <w:t xml:space="preserve"> is known</w:t>
            </w:r>
            <w:r w:rsidR="0099085E">
              <w:rPr>
                <w:rFonts w:ascii="Times New Roman" w:hAnsi="Times New Roman" w:cs="Times New Roman"/>
                <w:sz w:val="20"/>
                <w:szCs w:val="20"/>
                <w:lang w:val="en-US"/>
              </w:rPr>
              <w:t>.</w:t>
            </w:r>
          </w:p>
          <w:p w:rsidR="0099085E" w:rsidRDefault="0099085E" w:rsidP="0099085E">
            <w:pPr>
              <w:jc w:val="both"/>
              <w:rPr>
                <w:rFonts w:ascii="Times New Roman" w:hAnsi="Times New Roman" w:cs="Times New Roman"/>
                <w:sz w:val="20"/>
                <w:szCs w:val="20"/>
                <w:lang w:val="en-US"/>
              </w:rPr>
            </w:pPr>
          </w:p>
          <w:p w:rsidR="0099085E" w:rsidRDefault="0099085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p w:rsidR="0099085E" w:rsidRDefault="0099085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Dioxane alcohol irritates upper respiratory tract, mucous membranes and skin, may be absorbed through skin. Sen</w:t>
            </w:r>
            <w:r w:rsidR="006A1F2E">
              <w:rPr>
                <w:rFonts w:ascii="Times New Roman" w:hAnsi="Times New Roman" w:cs="Times New Roman"/>
                <w:sz w:val="20"/>
                <w:szCs w:val="20"/>
                <w:lang w:val="en-US"/>
              </w:rPr>
              <w:t>sitizing action was not studied</w:t>
            </w:r>
            <w:r>
              <w:rPr>
                <w:rFonts w:ascii="Times New Roman" w:hAnsi="Times New Roman" w:cs="Times New Roman"/>
                <w:sz w:val="20"/>
                <w:szCs w:val="20"/>
                <w:lang w:val="en-US"/>
              </w:rPr>
              <w:t>.</w:t>
            </w:r>
            <w:r w:rsidR="006A1F2E">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BA6506" w:rsidTr="00B64ACC">
        <w:tc>
          <w:tcPr>
            <w:tcW w:w="4785" w:type="dxa"/>
            <w:gridSpan w:val="5"/>
            <w:tcBorders>
              <w:top w:val="nil"/>
              <w:left w:val="nil"/>
              <w:bottom w:val="nil"/>
              <w:right w:val="nil"/>
            </w:tcBorders>
          </w:tcPr>
          <w:p w:rsidR="00BA6506" w:rsidRDefault="00BA6506" w:rsidP="00CE6650">
            <w:pPr>
              <w:pStyle w:val="a7"/>
              <w:numPr>
                <w:ilvl w:val="1"/>
                <w:numId w:val="4"/>
              </w:numPr>
              <w:spacing w:before="120" w:after="0"/>
              <w:ind w:left="584" w:hanging="357"/>
              <w:rPr>
                <w:rFonts w:ascii="Times New Roman" w:hAnsi="Times New Roman" w:cs="Times New Roman"/>
                <w:sz w:val="20"/>
                <w:szCs w:val="20"/>
                <w:lang w:val="en-US"/>
              </w:rPr>
            </w:pPr>
            <w:r>
              <w:rPr>
                <w:rFonts w:ascii="Times New Roman" w:hAnsi="Times New Roman" w:cs="Times New Roman"/>
                <w:sz w:val="20"/>
                <w:szCs w:val="20"/>
                <w:lang w:val="en-US"/>
              </w:rPr>
              <w:t>Long-term effects:</w:t>
            </w:r>
          </w:p>
          <w:p w:rsidR="00BA6506" w:rsidRPr="00846FD2" w:rsidRDefault="00BA6506" w:rsidP="0099085E">
            <w:pPr>
              <w:rPr>
                <w:rFonts w:ascii="Times New Roman" w:hAnsi="Times New Roman" w:cs="Times New Roman"/>
                <w:sz w:val="18"/>
                <w:szCs w:val="18"/>
                <w:lang w:val="en-US"/>
              </w:rPr>
            </w:pPr>
            <w:r w:rsidRPr="00846FD2">
              <w:rPr>
                <w:rFonts w:ascii="Times New Roman" w:hAnsi="Times New Roman" w:cs="Times New Roman"/>
                <w:sz w:val="18"/>
                <w:szCs w:val="18"/>
                <w:lang w:val="en-US"/>
              </w:rPr>
              <w:t>(reproductive hazard, carcinogenic activity, cumulative effect and etc.)</w:t>
            </w:r>
          </w:p>
        </w:tc>
        <w:tc>
          <w:tcPr>
            <w:tcW w:w="4786" w:type="dxa"/>
            <w:gridSpan w:val="5"/>
            <w:tcBorders>
              <w:top w:val="nil"/>
              <w:left w:val="nil"/>
              <w:bottom w:val="nil"/>
              <w:right w:val="nil"/>
            </w:tcBorders>
          </w:tcPr>
          <w:p w:rsidR="00BA6506" w:rsidRDefault="006A1F2E" w:rsidP="00CE6650">
            <w:pPr>
              <w:spacing w:before="120"/>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0099085E">
              <w:rPr>
                <w:rFonts w:ascii="Times New Roman" w:hAnsi="Times New Roman" w:cs="Times New Roman"/>
                <w:sz w:val="20"/>
                <w:szCs w:val="20"/>
                <w:lang w:val="en-US"/>
              </w:rPr>
              <w:t>pecies and s</w:t>
            </w:r>
            <w:r>
              <w:rPr>
                <w:rFonts w:ascii="Times New Roman" w:hAnsi="Times New Roman" w:cs="Times New Roman"/>
                <w:sz w:val="20"/>
                <w:szCs w:val="20"/>
                <w:lang w:val="en-US"/>
              </w:rPr>
              <w:t>ex sensitivity is unknown</w:t>
            </w:r>
            <w:r w:rsidR="0099085E">
              <w:rPr>
                <w:rFonts w:ascii="Times New Roman" w:hAnsi="Times New Roman" w:cs="Times New Roman"/>
                <w:sz w:val="20"/>
                <w:szCs w:val="20"/>
                <w:lang w:val="en-US"/>
              </w:rPr>
              <w:t>. Low cumulative effect.</w:t>
            </w:r>
          </w:p>
          <w:p w:rsidR="0099085E" w:rsidRDefault="0099085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p w:rsidR="006A1F2E" w:rsidRDefault="006A1F2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Dioxane alcohol has embryotrophic, gonadotrophic and low cumulative effects.</w:t>
            </w:r>
          </w:p>
          <w:p w:rsidR="006A1F2E" w:rsidRDefault="006A1F2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Teratogenic, mutogenous and carcinogenic effect of dioxane alcohol has not been studied.</w:t>
            </w:r>
          </w:p>
          <w:p w:rsidR="006A1F2E" w:rsidRDefault="006A1F2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6A1F2E" w:rsidRPr="007D7D88" w:rsidTr="00B64ACC">
        <w:tc>
          <w:tcPr>
            <w:tcW w:w="4785" w:type="dxa"/>
            <w:gridSpan w:val="5"/>
            <w:tcBorders>
              <w:top w:val="nil"/>
              <w:left w:val="nil"/>
              <w:bottom w:val="nil"/>
              <w:right w:val="nil"/>
            </w:tcBorders>
          </w:tcPr>
          <w:p w:rsidR="006A1F2E" w:rsidRDefault="006A1F2E"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Acute toxicity</w:t>
            </w:r>
          </w:p>
          <w:p w:rsidR="006A1F2E" w:rsidRPr="00351165" w:rsidRDefault="006A1F2E" w:rsidP="006A1F2E">
            <w:pPr>
              <w:rPr>
                <w:rFonts w:ascii="Times New Roman" w:hAnsi="Times New Roman" w:cs="Times New Roman"/>
                <w:sz w:val="18"/>
                <w:szCs w:val="18"/>
                <w:lang w:val="en-US"/>
              </w:rPr>
            </w:pPr>
            <w:r w:rsidRPr="00351165">
              <w:rPr>
                <w:rFonts w:ascii="Times New Roman" w:hAnsi="Times New Roman" w:cs="Times New Roman"/>
                <w:sz w:val="18"/>
                <w:szCs w:val="18"/>
                <w:lang w:val="en-US"/>
              </w:rPr>
              <w:t>(DL</w:t>
            </w:r>
            <w:r w:rsidRPr="00351165">
              <w:rPr>
                <w:rFonts w:ascii="Times New Roman" w:hAnsi="Times New Roman" w:cs="Times New Roman"/>
                <w:sz w:val="18"/>
                <w:szCs w:val="18"/>
                <w:vertAlign w:val="subscript"/>
                <w:lang w:val="en-US"/>
              </w:rPr>
              <w:t xml:space="preserve">50 </w:t>
            </w:r>
            <w:r w:rsidRPr="00351165">
              <w:rPr>
                <w:rFonts w:ascii="Times New Roman" w:hAnsi="Times New Roman" w:cs="Times New Roman"/>
                <w:sz w:val="18"/>
                <w:szCs w:val="18"/>
                <w:lang w:val="en-US"/>
              </w:rPr>
              <w:t>, e</w:t>
            </w:r>
            <w:r>
              <w:rPr>
                <w:rFonts w:ascii="Times New Roman" w:hAnsi="Times New Roman" w:cs="Times New Roman"/>
                <w:sz w:val="18"/>
                <w:szCs w:val="18"/>
                <w:lang w:val="en-US"/>
              </w:rPr>
              <w:t>xposure routes (oral</w:t>
            </w:r>
            <w:r w:rsidRPr="00351165">
              <w:rPr>
                <w:rFonts w:ascii="Times New Roman" w:hAnsi="Times New Roman" w:cs="Times New Roman"/>
                <w:sz w:val="18"/>
                <w:szCs w:val="18"/>
                <w:lang w:val="en-US"/>
              </w:rPr>
              <w:t xml:space="preserve">, dermal), </w:t>
            </w:r>
            <w:r>
              <w:rPr>
                <w:rFonts w:ascii="Times New Roman" w:hAnsi="Times New Roman" w:cs="Times New Roman"/>
                <w:sz w:val="18"/>
                <w:szCs w:val="18"/>
                <w:lang w:val="en-US"/>
              </w:rPr>
              <w:t xml:space="preserve">type of </w:t>
            </w:r>
            <w:r w:rsidRPr="00351165">
              <w:rPr>
                <w:rFonts w:ascii="Times New Roman" w:hAnsi="Times New Roman" w:cs="Times New Roman"/>
                <w:sz w:val="18"/>
                <w:szCs w:val="18"/>
                <w:lang w:val="en-US"/>
              </w:rPr>
              <w:t>animal;</w:t>
            </w:r>
          </w:p>
          <w:p w:rsidR="006A1F2E" w:rsidRPr="006A1F2E" w:rsidRDefault="006A1F2E" w:rsidP="006A1F2E">
            <w:pPr>
              <w:ind w:left="225"/>
              <w:rPr>
                <w:rFonts w:ascii="Times New Roman" w:hAnsi="Times New Roman" w:cs="Times New Roman"/>
                <w:sz w:val="20"/>
                <w:szCs w:val="20"/>
                <w:lang w:val="en-US"/>
              </w:rPr>
            </w:pPr>
            <w:r w:rsidRPr="00351165">
              <w:rPr>
                <w:rFonts w:ascii="Times New Roman" w:hAnsi="Times New Roman" w:cs="Times New Roman"/>
                <w:sz w:val="18"/>
                <w:szCs w:val="18"/>
                <w:lang w:val="en-US"/>
              </w:rPr>
              <w:t>CL</w:t>
            </w:r>
            <w:r w:rsidRPr="00351165">
              <w:rPr>
                <w:rFonts w:ascii="Times New Roman" w:hAnsi="Times New Roman" w:cs="Times New Roman"/>
                <w:sz w:val="18"/>
                <w:szCs w:val="18"/>
                <w:vertAlign w:val="subscript"/>
                <w:lang w:val="en-US"/>
              </w:rPr>
              <w:t>50</w:t>
            </w:r>
            <w:r w:rsidRPr="00351165">
              <w:rPr>
                <w:rFonts w:ascii="Times New Roman" w:hAnsi="Times New Roman" w:cs="Times New Roman"/>
                <w:sz w:val="18"/>
                <w:szCs w:val="18"/>
                <w:lang w:val="en-US"/>
              </w:rPr>
              <w:t xml:space="preserve">, time of exposure (h), </w:t>
            </w:r>
            <w:r>
              <w:rPr>
                <w:rFonts w:ascii="Times New Roman" w:hAnsi="Times New Roman" w:cs="Times New Roman"/>
                <w:sz w:val="18"/>
                <w:szCs w:val="18"/>
                <w:lang w:val="en-US"/>
              </w:rPr>
              <w:t xml:space="preserve">type of </w:t>
            </w:r>
            <w:r w:rsidRPr="00351165">
              <w:rPr>
                <w:rFonts w:ascii="Times New Roman" w:hAnsi="Times New Roman" w:cs="Times New Roman"/>
                <w:sz w:val="18"/>
                <w:szCs w:val="18"/>
                <w:lang w:val="en-US"/>
              </w:rPr>
              <w:t>animal</w:t>
            </w:r>
            <w:r>
              <w:rPr>
                <w:rFonts w:ascii="Times New Roman" w:hAnsi="Times New Roman" w:cs="Times New Roman"/>
                <w:sz w:val="18"/>
                <w:szCs w:val="18"/>
                <w:lang w:val="en-US"/>
              </w:rPr>
              <w:t>)</w:t>
            </w:r>
          </w:p>
        </w:tc>
        <w:tc>
          <w:tcPr>
            <w:tcW w:w="4786" w:type="dxa"/>
            <w:gridSpan w:val="5"/>
            <w:tcBorders>
              <w:top w:val="nil"/>
              <w:left w:val="nil"/>
              <w:bottom w:val="nil"/>
              <w:right w:val="nil"/>
            </w:tcBorders>
          </w:tcPr>
          <w:p w:rsidR="006A1F2E" w:rsidRDefault="006A1F2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DL</w:t>
            </w:r>
            <w:r w:rsidRPr="006A1F2E">
              <w:rPr>
                <w:rFonts w:ascii="Times New Roman" w:hAnsi="Times New Roman" w:cs="Times New Roman"/>
                <w:sz w:val="20"/>
                <w:szCs w:val="20"/>
                <w:vertAlign w:val="subscript"/>
                <w:lang w:val="en-US"/>
              </w:rPr>
              <w:t>50</w:t>
            </w:r>
            <w:r>
              <w:rPr>
                <w:rFonts w:ascii="Times New Roman" w:hAnsi="Times New Roman" w:cs="Times New Roman"/>
                <w:sz w:val="20"/>
                <w:szCs w:val="20"/>
                <w:lang w:val="en-US"/>
              </w:rPr>
              <w:t xml:space="preserve"> – 2700 mg/kg</w:t>
            </w:r>
            <w:r w:rsidR="00583AD8">
              <w:rPr>
                <w:rFonts w:ascii="Times New Roman" w:hAnsi="Times New Roman" w:cs="Times New Roman"/>
                <w:sz w:val="20"/>
                <w:szCs w:val="20"/>
                <w:lang w:val="en-US"/>
              </w:rPr>
              <w:t>,</w:t>
            </w:r>
            <w:r>
              <w:rPr>
                <w:rFonts w:ascii="Times New Roman" w:hAnsi="Times New Roman" w:cs="Times New Roman"/>
                <w:sz w:val="20"/>
                <w:szCs w:val="20"/>
                <w:lang w:val="en-US"/>
              </w:rPr>
              <w:t xml:space="preserve"> intragastric – female rats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8"/>
              <w:gridCol w:w="1518"/>
              <w:gridCol w:w="1519"/>
            </w:tblGrid>
            <w:tr w:rsidR="00583AD8" w:rsidRPr="007D7D88" w:rsidTr="00583AD8">
              <w:tc>
                <w:tcPr>
                  <w:tcW w:w="1518" w:type="dxa"/>
                </w:tcPr>
                <w:p w:rsidR="00583AD8" w:rsidRPr="00583AD8" w:rsidRDefault="00583AD8" w:rsidP="00583AD8">
                  <w:pPr>
                    <w:jc w:val="center"/>
                    <w:rPr>
                      <w:rFonts w:ascii="Times New Roman" w:hAnsi="Times New Roman" w:cs="Times New Roman"/>
                      <w:sz w:val="18"/>
                      <w:szCs w:val="18"/>
                      <w:lang w:val="en-US"/>
                    </w:rPr>
                  </w:pPr>
                  <w:r w:rsidRPr="00583AD8">
                    <w:rPr>
                      <w:rFonts w:ascii="Times New Roman" w:hAnsi="Times New Roman" w:cs="Times New Roman"/>
                      <w:sz w:val="18"/>
                      <w:szCs w:val="18"/>
                      <w:lang w:val="en-US"/>
                    </w:rPr>
                    <w:t>CL</w:t>
                  </w:r>
                  <w:r w:rsidRPr="00583AD8">
                    <w:rPr>
                      <w:rFonts w:ascii="Times New Roman" w:hAnsi="Times New Roman" w:cs="Times New Roman"/>
                      <w:sz w:val="18"/>
                      <w:szCs w:val="18"/>
                      <w:vertAlign w:val="subscript"/>
                      <w:lang w:val="en-US"/>
                    </w:rPr>
                    <w:t>50</w:t>
                  </w:r>
                  <w:r>
                    <w:rPr>
                      <w:rFonts w:ascii="Times New Roman" w:hAnsi="Times New Roman" w:cs="Times New Roman"/>
                      <w:sz w:val="18"/>
                      <w:szCs w:val="18"/>
                      <w:vertAlign w:val="subscript"/>
                      <w:lang w:val="en-US"/>
                    </w:rPr>
                    <w:t xml:space="preserve"> </w:t>
                  </w:r>
                  <w:r>
                    <w:rPr>
                      <w:rFonts w:ascii="Times New Roman" w:hAnsi="Times New Roman" w:cs="Times New Roman"/>
                      <w:sz w:val="18"/>
                      <w:szCs w:val="18"/>
                      <w:lang w:val="en-US"/>
                    </w:rPr>
                    <w:t>mg/m</w:t>
                  </w:r>
                  <w:r w:rsidRPr="00583AD8">
                    <w:rPr>
                      <w:rFonts w:ascii="Times New Roman" w:hAnsi="Times New Roman" w:cs="Times New Roman"/>
                      <w:sz w:val="18"/>
                      <w:szCs w:val="18"/>
                      <w:vertAlign w:val="superscript"/>
                      <w:lang w:val="en-US"/>
                    </w:rPr>
                    <w:t>3</w:t>
                  </w:r>
                </w:p>
              </w:tc>
              <w:tc>
                <w:tcPr>
                  <w:tcW w:w="1518" w:type="dxa"/>
                </w:tcPr>
                <w:p w:rsidR="00583AD8" w:rsidRPr="00583AD8" w:rsidRDefault="00583AD8" w:rsidP="00583AD8">
                  <w:pPr>
                    <w:jc w:val="center"/>
                    <w:rPr>
                      <w:rFonts w:ascii="Times New Roman" w:hAnsi="Times New Roman" w:cs="Times New Roman"/>
                      <w:sz w:val="18"/>
                      <w:szCs w:val="18"/>
                      <w:lang w:val="en-US"/>
                    </w:rPr>
                  </w:pPr>
                  <w:r w:rsidRPr="00583AD8">
                    <w:rPr>
                      <w:rFonts w:ascii="Times New Roman" w:hAnsi="Times New Roman" w:cs="Times New Roman"/>
                      <w:sz w:val="18"/>
                      <w:szCs w:val="18"/>
                      <w:lang w:val="en-US"/>
                    </w:rPr>
                    <w:t>Exposure time,</w:t>
                  </w:r>
                  <w:r>
                    <w:rPr>
                      <w:rFonts w:ascii="Times New Roman" w:hAnsi="Times New Roman" w:cs="Times New Roman"/>
                      <w:sz w:val="18"/>
                      <w:szCs w:val="18"/>
                      <w:lang w:val="en-US"/>
                    </w:rPr>
                    <w:t xml:space="preserve"> </w:t>
                  </w:r>
                  <w:r w:rsidRPr="00583AD8">
                    <w:rPr>
                      <w:rFonts w:ascii="Times New Roman" w:hAnsi="Times New Roman" w:cs="Times New Roman"/>
                      <w:sz w:val="18"/>
                      <w:szCs w:val="18"/>
                      <w:lang w:val="en-US"/>
                    </w:rPr>
                    <w:t>h</w:t>
                  </w:r>
                </w:p>
              </w:tc>
              <w:tc>
                <w:tcPr>
                  <w:tcW w:w="1519" w:type="dxa"/>
                </w:tcPr>
                <w:p w:rsidR="00583AD8" w:rsidRPr="00583AD8" w:rsidRDefault="00583AD8" w:rsidP="00583AD8">
                  <w:pPr>
                    <w:jc w:val="center"/>
                    <w:rPr>
                      <w:rFonts w:ascii="Times New Roman" w:hAnsi="Times New Roman" w:cs="Times New Roman"/>
                      <w:sz w:val="18"/>
                      <w:szCs w:val="18"/>
                      <w:lang w:val="en-US"/>
                    </w:rPr>
                  </w:pPr>
                  <w:r w:rsidRPr="00583AD8">
                    <w:rPr>
                      <w:rFonts w:ascii="Times New Roman" w:hAnsi="Times New Roman" w:cs="Times New Roman"/>
                      <w:sz w:val="18"/>
                      <w:szCs w:val="18"/>
                      <w:lang w:val="en-US"/>
                    </w:rPr>
                    <w:t>Type of animals</w:t>
                  </w:r>
                </w:p>
              </w:tc>
            </w:tr>
            <w:tr w:rsidR="00583AD8" w:rsidRPr="007D7D88" w:rsidTr="00583AD8">
              <w:tc>
                <w:tcPr>
                  <w:tcW w:w="1518" w:type="dxa"/>
                </w:tcPr>
                <w:p w:rsidR="00583AD8" w:rsidRDefault="00583AD8" w:rsidP="00583AD8">
                  <w:pPr>
                    <w:jc w:val="center"/>
                    <w:rPr>
                      <w:rFonts w:ascii="Times New Roman" w:hAnsi="Times New Roman" w:cs="Times New Roman"/>
                      <w:sz w:val="20"/>
                      <w:szCs w:val="20"/>
                      <w:lang w:val="en-US"/>
                    </w:rPr>
                  </w:pPr>
                  <w:r>
                    <w:rPr>
                      <w:rFonts w:ascii="Times New Roman" w:hAnsi="Times New Roman" w:cs="Times New Roman"/>
                      <w:sz w:val="20"/>
                      <w:szCs w:val="20"/>
                      <w:lang w:val="en-US"/>
                    </w:rPr>
                    <w:t>Not reached</w:t>
                  </w:r>
                </w:p>
              </w:tc>
              <w:tc>
                <w:tcPr>
                  <w:tcW w:w="1518" w:type="dxa"/>
                </w:tcPr>
                <w:p w:rsidR="00583AD8" w:rsidRDefault="00583AD8" w:rsidP="00583AD8">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519" w:type="dxa"/>
                </w:tcPr>
                <w:p w:rsidR="00583AD8" w:rsidRDefault="00583AD8" w:rsidP="00583AD8">
                  <w:pPr>
                    <w:jc w:val="center"/>
                    <w:rPr>
                      <w:rFonts w:ascii="Times New Roman" w:hAnsi="Times New Roman" w:cs="Times New Roman"/>
                      <w:sz w:val="20"/>
                      <w:szCs w:val="20"/>
                      <w:lang w:val="en-US"/>
                    </w:rPr>
                  </w:pPr>
                  <w:r>
                    <w:rPr>
                      <w:rFonts w:ascii="Times New Roman" w:hAnsi="Times New Roman" w:cs="Times New Roman"/>
                      <w:sz w:val="20"/>
                      <w:szCs w:val="20"/>
                      <w:lang w:val="en-US"/>
                    </w:rPr>
                    <w:t>mice</w:t>
                  </w:r>
                </w:p>
              </w:tc>
            </w:tr>
          </w:tbl>
          <w:p w:rsidR="00583AD8" w:rsidRDefault="00583AD8"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 26/</w:t>
            </w:r>
          </w:p>
        </w:tc>
      </w:tr>
      <w:tr w:rsidR="00D8687A" w:rsidTr="00B64ACC">
        <w:tc>
          <w:tcPr>
            <w:tcW w:w="4785" w:type="dxa"/>
            <w:gridSpan w:val="5"/>
            <w:tcBorders>
              <w:top w:val="nil"/>
              <w:left w:val="nil"/>
              <w:bottom w:val="nil"/>
              <w:right w:val="nil"/>
            </w:tcBorders>
          </w:tcPr>
          <w:p w:rsidR="00D8687A" w:rsidRDefault="00D8687A"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Minimal toxicity doses (concentrations):</w:t>
            </w:r>
          </w:p>
        </w:tc>
        <w:tc>
          <w:tcPr>
            <w:tcW w:w="4786" w:type="dxa"/>
            <w:gridSpan w:val="5"/>
            <w:tcBorders>
              <w:top w:val="nil"/>
              <w:left w:val="nil"/>
              <w:bottom w:val="nil"/>
              <w:right w:val="nil"/>
            </w:tcBorders>
          </w:tcPr>
          <w:p w:rsidR="00D8687A" w:rsidRDefault="00D8687A"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Flotation agent-oxal “Oxanol” – no data;</w:t>
            </w:r>
          </w:p>
          <w:p w:rsidR="007A3F99" w:rsidRPr="007A3F99" w:rsidRDefault="007A3F99" w:rsidP="0099085E">
            <w:pPr>
              <w:jc w:val="both"/>
              <w:rPr>
                <w:rFonts w:ascii="Times New Roman" w:hAnsi="Times New Roman" w:cs="Times New Roman"/>
                <w:sz w:val="20"/>
                <w:szCs w:val="20"/>
                <w:lang w:val="en-US"/>
              </w:rPr>
            </w:pPr>
            <w:r w:rsidRPr="007A3F99">
              <w:rPr>
                <w:rFonts w:ascii="Times New Roman" w:hAnsi="Times New Roman" w:cs="Times New Roman"/>
                <w:sz w:val="20"/>
                <w:szCs w:val="20"/>
                <w:lang w:val="en-US"/>
              </w:rPr>
              <w:t>Dioxane alcohol:</w:t>
            </w:r>
          </w:p>
          <w:p w:rsidR="00D8687A" w:rsidRDefault="00D8687A" w:rsidP="0099085E">
            <w:pPr>
              <w:jc w:val="both"/>
              <w:rPr>
                <w:rFonts w:ascii="Times New Roman" w:hAnsi="Times New Roman" w:cs="Times New Roman"/>
                <w:sz w:val="18"/>
                <w:szCs w:val="18"/>
                <w:lang w:val="en-US"/>
              </w:rPr>
            </w:pPr>
            <w:r w:rsidRPr="00B53DA9">
              <w:rPr>
                <w:rFonts w:ascii="Times New Roman" w:hAnsi="Times New Roman" w:cs="Times New Roman"/>
                <w:sz w:val="16"/>
                <w:szCs w:val="16"/>
                <w:lang w:val="en-US"/>
              </w:rPr>
              <w:t>MND</w:t>
            </w:r>
            <w:r w:rsidRPr="0040063E">
              <w:rPr>
                <w:rFonts w:ascii="Times New Roman" w:hAnsi="Times New Roman" w:cs="Times New Roman"/>
                <w:sz w:val="18"/>
                <w:szCs w:val="18"/>
                <w:vertAlign w:val="subscript"/>
                <w:lang w:val="en-US"/>
              </w:rPr>
              <w:t>chr</w:t>
            </w:r>
            <w:r w:rsidR="007A3F99">
              <w:rPr>
                <w:rFonts w:ascii="Times New Roman" w:hAnsi="Times New Roman" w:cs="Times New Roman"/>
                <w:sz w:val="18"/>
                <w:szCs w:val="18"/>
                <w:vertAlign w:val="subscript"/>
                <w:lang w:val="en-US"/>
              </w:rPr>
              <w:t xml:space="preserve"> </w:t>
            </w:r>
            <w:r w:rsidR="007A3F99">
              <w:rPr>
                <w:rFonts w:ascii="Times New Roman" w:hAnsi="Times New Roman" w:cs="Times New Roman"/>
                <w:sz w:val="18"/>
                <w:szCs w:val="18"/>
                <w:lang w:val="en-US"/>
              </w:rPr>
              <w:t>– 0.002 mg/kg, intragastric, 6 months, rats;</w:t>
            </w:r>
          </w:p>
          <w:p w:rsidR="007A3F99" w:rsidRDefault="007A3F99" w:rsidP="0099085E">
            <w:pPr>
              <w:jc w:val="both"/>
              <w:rPr>
                <w:rFonts w:ascii="Times New Roman" w:hAnsi="Times New Roman" w:cs="Times New Roman"/>
                <w:sz w:val="18"/>
                <w:szCs w:val="18"/>
                <w:lang w:val="en-US"/>
              </w:rPr>
            </w:pPr>
            <w:r>
              <w:rPr>
                <w:rFonts w:ascii="Times New Roman" w:hAnsi="Times New Roman" w:cs="Times New Roman"/>
                <w:sz w:val="18"/>
                <w:szCs w:val="18"/>
                <w:lang w:val="en-US"/>
              </w:rPr>
              <w:t>ED – 325 mg/kg, intragastric, 30 days, rabbits</w:t>
            </w:r>
          </w:p>
          <w:p w:rsidR="007A3F99" w:rsidRDefault="007A3F99" w:rsidP="0099085E">
            <w:pPr>
              <w:jc w:val="both"/>
              <w:rPr>
                <w:rFonts w:ascii="Times New Roman" w:hAnsi="Times New Roman" w:cs="Times New Roman"/>
                <w:sz w:val="18"/>
                <w:szCs w:val="18"/>
                <w:lang w:val="en-US"/>
              </w:rPr>
            </w:pPr>
            <w:r>
              <w:rPr>
                <w:rFonts w:ascii="Times New Roman" w:hAnsi="Times New Roman" w:cs="Times New Roman"/>
                <w:sz w:val="18"/>
                <w:szCs w:val="18"/>
                <w:lang w:val="en-US"/>
              </w:rPr>
              <w:t>(</w:t>
            </w:r>
            <w:r w:rsidR="00121352">
              <w:rPr>
                <w:rFonts w:ascii="Times New Roman" w:hAnsi="Times New Roman" w:cs="Times New Roman"/>
                <w:sz w:val="18"/>
                <w:szCs w:val="18"/>
                <w:lang w:val="en-US"/>
              </w:rPr>
              <w:t>kidney channel disorders, high glucuronides content in urine).</w:t>
            </w:r>
          </w:p>
          <w:p w:rsidR="00121352" w:rsidRPr="007A3F99" w:rsidRDefault="00121352" w:rsidP="0099085E">
            <w:pPr>
              <w:jc w:val="both"/>
              <w:rPr>
                <w:rFonts w:ascii="Times New Roman" w:hAnsi="Times New Roman" w:cs="Times New Roman"/>
                <w:sz w:val="20"/>
                <w:szCs w:val="20"/>
                <w:lang w:val="en-US"/>
              </w:rPr>
            </w:pP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/25/</w:t>
            </w:r>
          </w:p>
        </w:tc>
      </w:tr>
      <w:tr w:rsidR="00121352" w:rsidTr="00B64ACC">
        <w:trPr>
          <w:trHeight w:val="354"/>
        </w:trPr>
        <w:tc>
          <w:tcPr>
            <w:tcW w:w="4785" w:type="dxa"/>
            <w:gridSpan w:val="5"/>
            <w:tcBorders>
              <w:top w:val="nil"/>
              <w:left w:val="nil"/>
              <w:bottom w:val="nil"/>
              <w:right w:val="nil"/>
            </w:tcBorders>
          </w:tcPr>
          <w:p w:rsidR="00121352" w:rsidRPr="00F67EF3" w:rsidRDefault="00121352" w:rsidP="00121352">
            <w:pPr>
              <w:pStyle w:val="a7"/>
              <w:numPr>
                <w:ilvl w:val="0"/>
                <w:numId w:val="4"/>
              </w:numPr>
              <w:spacing w:after="0"/>
              <w:rPr>
                <w:rFonts w:ascii="Times New Roman" w:hAnsi="Times New Roman" w:cs="Times New Roman"/>
                <w:b/>
                <w:sz w:val="20"/>
                <w:szCs w:val="20"/>
                <w:lang w:val="en-US"/>
              </w:rPr>
            </w:pPr>
            <w:r w:rsidRPr="00F67EF3">
              <w:rPr>
                <w:rFonts w:ascii="Times New Roman" w:hAnsi="Times New Roman" w:cs="Times New Roman"/>
                <w:b/>
                <w:sz w:val="20"/>
                <w:szCs w:val="20"/>
                <w:lang w:val="en-US"/>
              </w:rPr>
              <w:t>Ecological information</w:t>
            </w:r>
          </w:p>
        </w:tc>
        <w:tc>
          <w:tcPr>
            <w:tcW w:w="4786" w:type="dxa"/>
            <w:gridSpan w:val="5"/>
            <w:tcBorders>
              <w:top w:val="nil"/>
              <w:left w:val="nil"/>
              <w:bottom w:val="nil"/>
              <w:right w:val="nil"/>
            </w:tcBorders>
          </w:tcPr>
          <w:p w:rsidR="00121352" w:rsidRDefault="00121352" w:rsidP="005540A9">
            <w:pPr>
              <w:contextualSpacing/>
              <w:jc w:val="both"/>
              <w:rPr>
                <w:rFonts w:ascii="Times New Roman" w:hAnsi="Times New Roman" w:cs="Times New Roman"/>
                <w:sz w:val="20"/>
                <w:szCs w:val="20"/>
                <w:lang w:val="en-US"/>
              </w:rPr>
            </w:pPr>
          </w:p>
        </w:tc>
      </w:tr>
      <w:tr w:rsidR="00121352" w:rsidTr="00B64ACC">
        <w:trPr>
          <w:trHeight w:val="354"/>
        </w:trPr>
        <w:tc>
          <w:tcPr>
            <w:tcW w:w="4785" w:type="dxa"/>
            <w:gridSpan w:val="5"/>
            <w:tcBorders>
              <w:top w:val="nil"/>
              <w:left w:val="nil"/>
              <w:bottom w:val="nil"/>
              <w:right w:val="nil"/>
            </w:tcBorders>
          </w:tcPr>
          <w:p w:rsidR="00121352" w:rsidRDefault="00121352" w:rsidP="001213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Brief description of environmental impact:</w:t>
            </w:r>
          </w:p>
          <w:p w:rsidR="00121352" w:rsidRPr="00F67EF3" w:rsidRDefault="00121352" w:rsidP="005540A9">
            <w:pPr>
              <w:rPr>
                <w:rFonts w:ascii="Times New Roman" w:hAnsi="Times New Roman" w:cs="Times New Roman"/>
                <w:sz w:val="18"/>
                <w:szCs w:val="18"/>
                <w:lang w:val="en-US"/>
              </w:rPr>
            </w:pPr>
            <w:r w:rsidRPr="00F67EF3">
              <w:rPr>
                <w:rFonts w:ascii="Times New Roman" w:hAnsi="Times New Roman" w:cs="Times New Roman"/>
                <w:sz w:val="18"/>
                <w:szCs w:val="18"/>
                <w:lang w:val="en-US"/>
              </w:rPr>
              <w:lastRenderedPageBreak/>
              <w:t>(atmosphere, water bodies, soil)</w:t>
            </w:r>
          </w:p>
        </w:tc>
        <w:tc>
          <w:tcPr>
            <w:tcW w:w="4786" w:type="dxa"/>
            <w:gridSpan w:val="5"/>
            <w:tcBorders>
              <w:top w:val="nil"/>
              <w:left w:val="nil"/>
              <w:bottom w:val="nil"/>
              <w:right w:val="nil"/>
            </w:tcBorders>
          </w:tcPr>
          <w:p w:rsidR="00121352" w:rsidRDefault="00121352" w:rsidP="005540A9">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Flotation agent-oxal (Oxanol)</w:t>
            </w:r>
            <w:r w:rsidRPr="006007F5">
              <w:rPr>
                <w:rFonts w:ascii="Times New Roman" w:hAnsi="Times New Roman" w:cs="Times New Roman"/>
                <w:sz w:val="20"/>
                <w:szCs w:val="20"/>
                <w:lang w:val="en-US"/>
              </w:rPr>
              <w:t xml:space="preserve"> may be harmful for </w:t>
            </w:r>
            <w:r>
              <w:rPr>
                <w:rFonts w:ascii="Times New Roman" w:hAnsi="Times New Roman" w:cs="Times New Roman"/>
                <w:sz w:val="20"/>
                <w:szCs w:val="20"/>
                <w:lang w:val="en-US"/>
              </w:rPr>
              <w:lastRenderedPageBreak/>
              <w:t>biological objects if discharged into air, water bodies and soil.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121352" w:rsidRPr="006007F5" w:rsidTr="00B64ACC">
        <w:trPr>
          <w:trHeight w:val="354"/>
        </w:trPr>
        <w:tc>
          <w:tcPr>
            <w:tcW w:w="4785" w:type="dxa"/>
            <w:gridSpan w:val="5"/>
            <w:tcBorders>
              <w:top w:val="nil"/>
              <w:left w:val="nil"/>
              <w:bottom w:val="nil"/>
              <w:right w:val="nil"/>
            </w:tcBorders>
          </w:tcPr>
          <w:p w:rsidR="00121352" w:rsidRDefault="00121352" w:rsidP="001213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Exposure pathways:</w:t>
            </w:r>
          </w:p>
        </w:tc>
        <w:tc>
          <w:tcPr>
            <w:tcW w:w="4786" w:type="dxa"/>
            <w:gridSpan w:val="5"/>
            <w:tcBorders>
              <w:top w:val="nil"/>
              <w:left w:val="nil"/>
              <w:bottom w:val="nil"/>
              <w:right w:val="nil"/>
            </w:tcBorders>
          </w:tcPr>
          <w:p w:rsidR="00121352" w:rsidRPr="006007F5" w:rsidRDefault="00121352" w:rsidP="005540A9">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Failure to comply with storage, handling and transportation </w:t>
            </w:r>
            <w:r w:rsidR="002B7CA0">
              <w:rPr>
                <w:rFonts w:ascii="Times New Roman" w:hAnsi="Times New Roman" w:cs="Times New Roman"/>
                <w:sz w:val="20"/>
                <w:szCs w:val="20"/>
                <w:lang w:val="en-US"/>
              </w:rPr>
              <w:t xml:space="preserve">regulations may lead to </w:t>
            </w:r>
            <w:r>
              <w:rPr>
                <w:rFonts w:ascii="Times New Roman" w:hAnsi="Times New Roman" w:cs="Times New Roman"/>
                <w:sz w:val="20"/>
                <w:szCs w:val="20"/>
                <w:lang w:val="en-US"/>
              </w:rPr>
              <w:t>accidental release</w:t>
            </w:r>
            <w:r w:rsidR="002B7CA0">
              <w:rPr>
                <w:rFonts w:ascii="Times New Roman" w:hAnsi="Times New Roman" w:cs="Times New Roman"/>
                <w:sz w:val="20"/>
                <w:szCs w:val="20"/>
                <w:lang w:val="en-US"/>
              </w:rPr>
              <w:t xml:space="preserve"> of the product and its entering the water bodies, air and soil</w:t>
            </w:r>
            <w:r>
              <w:rPr>
                <w:rFonts w:ascii="Times New Roman" w:hAnsi="Times New Roman" w:cs="Times New Roman"/>
                <w:sz w:val="20"/>
                <w:szCs w:val="20"/>
                <w:lang w:val="en-US"/>
              </w:rPr>
              <w:t>.</w:t>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t>/3/</w:t>
            </w:r>
          </w:p>
        </w:tc>
      </w:tr>
      <w:tr w:rsidR="00121352" w:rsidRPr="00301FCF" w:rsidTr="00B64ACC">
        <w:trPr>
          <w:trHeight w:val="354"/>
        </w:trPr>
        <w:tc>
          <w:tcPr>
            <w:tcW w:w="4785" w:type="dxa"/>
            <w:gridSpan w:val="5"/>
            <w:tcBorders>
              <w:top w:val="nil"/>
              <w:left w:val="nil"/>
              <w:bottom w:val="nil"/>
              <w:right w:val="nil"/>
            </w:tcBorders>
          </w:tcPr>
          <w:p w:rsidR="00121352" w:rsidRDefault="00121352" w:rsidP="001213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Impact indicators:</w:t>
            </w:r>
          </w:p>
        </w:tc>
        <w:tc>
          <w:tcPr>
            <w:tcW w:w="4786" w:type="dxa"/>
            <w:gridSpan w:val="5"/>
            <w:tcBorders>
              <w:top w:val="nil"/>
              <w:left w:val="nil"/>
              <w:bottom w:val="nil"/>
              <w:right w:val="nil"/>
            </w:tcBorders>
          </w:tcPr>
          <w:p w:rsidR="00121352" w:rsidRDefault="002B7CA0" w:rsidP="005540A9">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Flotation agent-oxal (Oxanol) imparts odor and taste to water. Changes the odor of ambient air (because of dioxane alcohol).</w:t>
            </w:r>
          </w:p>
          <w:p w:rsidR="002B7CA0" w:rsidRPr="00301FCF" w:rsidRDefault="002B7CA0" w:rsidP="005540A9">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/5, 7, 28/</w:t>
            </w:r>
          </w:p>
        </w:tc>
      </w:tr>
      <w:tr w:rsidR="00B94E2F" w:rsidRPr="000F734A" w:rsidTr="00B64ACC">
        <w:trPr>
          <w:trHeight w:val="354"/>
        </w:trPr>
        <w:tc>
          <w:tcPr>
            <w:tcW w:w="9571" w:type="dxa"/>
            <w:gridSpan w:val="10"/>
            <w:tcBorders>
              <w:top w:val="nil"/>
              <w:left w:val="nil"/>
              <w:bottom w:val="nil"/>
              <w:right w:val="nil"/>
            </w:tcBorders>
          </w:tcPr>
          <w:p w:rsidR="00B94E2F" w:rsidRPr="00B94E2F" w:rsidRDefault="00B94E2F" w:rsidP="00B94E2F">
            <w:pPr>
              <w:ind w:left="225"/>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12.4 </w:t>
            </w:r>
            <w:r w:rsidRPr="00B94E2F">
              <w:rPr>
                <w:rFonts w:ascii="Times New Roman" w:hAnsi="Times New Roman" w:cs="Times New Roman"/>
                <w:b/>
                <w:sz w:val="20"/>
                <w:szCs w:val="20"/>
                <w:lang w:val="en-US"/>
              </w:rPr>
              <w:t>Major environment impact indicators:</w:t>
            </w:r>
          </w:p>
        </w:tc>
      </w:tr>
      <w:tr w:rsidR="00B94E2F" w:rsidRPr="007D7D88" w:rsidTr="00B64ACC">
        <w:trPr>
          <w:trHeight w:val="354"/>
        </w:trPr>
        <w:tc>
          <w:tcPr>
            <w:tcW w:w="4785" w:type="dxa"/>
            <w:gridSpan w:val="5"/>
            <w:tcBorders>
              <w:top w:val="nil"/>
              <w:left w:val="nil"/>
              <w:bottom w:val="nil"/>
              <w:right w:val="nil"/>
            </w:tcBorders>
          </w:tcPr>
          <w:p w:rsidR="00B94E2F" w:rsidRDefault="00B94E2F" w:rsidP="005540A9">
            <w:pPr>
              <w:rPr>
                <w:rFonts w:ascii="Times New Roman" w:hAnsi="Times New Roman" w:cs="Times New Roman"/>
                <w:sz w:val="20"/>
                <w:szCs w:val="20"/>
                <w:lang w:val="en-US"/>
              </w:rPr>
            </w:pPr>
            <w:r>
              <w:rPr>
                <w:rFonts w:ascii="Times New Roman" w:hAnsi="Times New Roman" w:cs="Times New Roman"/>
                <w:sz w:val="20"/>
                <w:szCs w:val="20"/>
                <w:lang w:val="en-US"/>
              </w:rPr>
              <w:t>12.4.1.Hygienic standards:</w:t>
            </w:r>
          </w:p>
          <w:p w:rsidR="00B94E2F" w:rsidRPr="000F734A" w:rsidRDefault="00B94E2F" w:rsidP="005540A9">
            <w:pPr>
              <w:rPr>
                <w:rFonts w:ascii="Times New Roman" w:hAnsi="Times New Roman" w:cs="Times New Roman"/>
                <w:sz w:val="18"/>
                <w:szCs w:val="18"/>
                <w:lang w:val="en-US"/>
              </w:rPr>
            </w:pPr>
            <w:r w:rsidRPr="000F734A">
              <w:rPr>
                <w:rFonts w:ascii="Times New Roman" w:hAnsi="Times New Roman" w:cs="Times New Roman"/>
                <w:sz w:val="18"/>
                <w:szCs w:val="18"/>
                <w:lang w:val="en-US"/>
              </w:rPr>
              <w:t>(allowable concentrations in the atmospheric air, water, incl. fishery stations, soil)</w:t>
            </w:r>
          </w:p>
        </w:tc>
        <w:tc>
          <w:tcPr>
            <w:tcW w:w="4786" w:type="dxa"/>
            <w:gridSpan w:val="5"/>
            <w:tcBorders>
              <w:top w:val="nil"/>
              <w:left w:val="nil"/>
              <w:bottom w:val="nil"/>
              <w:right w:val="nil"/>
            </w:tcBorders>
          </w:tcPr>
          <w:p w:rsidR="00B94E2F" w:rsidRDefault="00B94E2F" w:rsidP="005540A9">
            <w:pPr>
              <w:jc w:val="both"/>
              <w:rPr>
                <w:rFonts w:ascii="Times New Roman" w:hAnsi="Times New Roman" w:cs="Times New Roman"/>
                <w:sz w:val="20"/>
                <w:szCs w:val="20"/>
                <w:lang w:val="en-US"/>
              </w:rPr>
            </w:pPr>
          </w:p>
        </w:tc>
      </w:tr>
      <w:tr w:rsidR="00B94E2F" w:rsidRPr="000F734A" w:rsidTr="00B64ACC">
        <w:trPr>
          <w:trHeight w:val="354"/>
        </w:trPr>
        <w:tc>
          <w:tcPr>
            <w:tcW w:w="1595" w:type="dxa"/>
            <w:tcBorders>
              <w:top w:val="nil"/>
              <w:left w:val="nil"/>
              <w:bottom w:val="nil"/>
              <w:right w:val="nil"/>
            </w:tcBorders>
            <w:vAlign w:val="center"/>
          </w:tcPr>
          <w:p w:rsidR="00B94E2F" w:rsidRPr="009573A3" w:rsidRDefault="00B94E2F" w:rsidP="005540A9">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Ingredients</w:t>
            </w:r>
          </w:p>
        </w:tc>
        <w:tc>
          <w:tcPr>
            <w:tcW w:w="1595" w:type="dxa"/>
            <w:gridSpan w:val="2"/>
            <w:tcBorders>
              <w:top w:val="nil"/>
              <w:left w:val="nil"/>
              <w:bottom w:val="nil"/>
              <w:right w:val="nil"/>
            </w:tcBorders>
            <w:vAlign w:val="center"/>
          </w:tcPr>
          <w:p w:rsidR="00B94E2F" w:rsidRPr="009573A3" w:rsidRDefault="00B94E2F" w:rsidP="005540A9">
            <w:pPr>
              <w:jc w:val="center"/>
              <w:rPr>
                <w:rFonts w:ascii="Times New Roman" w:hAnsi="Times New Roman" w:cs="Times New Roman"/>
                <w:sz w:val="18"/>
                <w:szCs w:val="18"/>
                <w:vertAlign w:val="subscript"/>
                <w:lang w:val="en-US"/>
              </w:rPr>
            </w:pPr>
            <w:r w:rsidRPr="009573A3">
              <w:rPr>
                <w:rFonts w:ascii="Times New Roman" w:hAnsi="Times New Roman" w:cs="Times New Roman"/>
                <w:sz w:val="18"/>
                <w:szCs w:val="18"/>
                <w:lang w:val="en-US"/>
              </w:rPr>
              <w:t>MAC</w:t>
            </w:r>
            <w:r w:rsidRPr="009573A3">
              <w:rPr>
                <w:rFonts w:ascii="Times New Roman" w:hAnsi="Times New Roman" w:cs="Times New Roman"/>
                <w:sz w:val="18"/>
                <w:szCs w:val="18"/>
                <w:vertAlign w:val="subscript"/>
                <w:lang w:val="en-US"/>
              </w:rPr>
              <w:t>atm</w:t>
            </w:r>
            <w:r w:rsidRPr="009573A3">
              <w:rPr>
                <w:rFonts w:ascii="Times New Roman" w:hAnsi="Times New Roman" w:cs="Times New Roman"/>
                <w:sz w:val="18"/>
                <w:szCs w:val="18"/>
                <w:lang w:val="en-US"/>
              </w:rPr>
              <w:t xml:space="preserve"> or SRLI</w:t>
            </w:r>
            <w:r w:rsidRPr="009573A3">
              <w:rPr>
                <w:rFonts w:ascii="Times New Roman" w:hAnsi="Times New Roman" w:cs="Times New Roman"/>
                <w:sz w:val="18"/>
                <w:szCs w:val="18"/>
                <w:vertAlign w:val="subscript"/>
                <w:lang w:val="en-US"/>
              </w:rPr>
              <w:t>atm.,</w:t>
            </w:r>
          </w:p>
          <w:p w:rsidR="00B94E2F" w:rsidRPr="009573A3" w:rsidRDefault="00B94E2F" w:rsidP="005540A9">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mg/m</w:t>
            </w:r>
            <w:r w:rsidRPr="009573A3">
              <w:rPr>
                <w:rFonts w:ascii="Times New Roman" w:hAnsi="Times New Roman" w:cs="Times New Roman"/>
                <w:sz w:val="18"/>
                <w:szCs w:val="18"/>
                <w:vertAlign w:val="superscript"/>
                <w:lang w:val="en-US"/>
              </w:rPr>
              <w:t>3</w:t>
            </w:r>
            <w:r w:rsidRPr="009573A3">
              <w:rPr>
                <w:rFonts w:ascii="Times New Roman" w:hAnsi="Times New Roman" w:cs="Times New Roman"/>
                <w:sz w:val="18"/>
                <w:szCs w:val="18"/>
                <w:lang w:val="en-US"/>
              </w:rPr>
              <w:t xml:space="preserve"> (LNV</w:t>
            </w:r>
            <w:r w:rsidRPr="009573A3">
              <w:rPr>
                <w:rStyle w:val="ac"/>
                <w:rFonts w:ascii="Times New Roman" w:hAnsi="Times New Roman" w:cs="Times New Roman"/>
                <w:sz w:val="18"/>
                <w:szCs w:val="18"/>
                <w:lang w:val="en-US"/>
              </w:rPr>
              <w:footnoteReference w:id="1"/>
            </w:r>
            <w:r w:rsidRPr="009573A3">
              <w:rPr>
                <w:rFonts w:ascii="Times New Roman" w:hAnsi="Times New Roman" w:cs="Times New Roman"/>
                <w:sz w:val="18"/>
                <w:szCs w:val="18"/>
                <w:lang w:val="en-US"/>
              </w:rPr>
              <w:t>, hazard category)</w:t>
            </w:r>
          </w:p>
        </w:tc>
        <w:tc>
          <w:tcPr>
            <w:tcW w:w="1595" w:type="dxa"/>
            <w:gridSpan w:val="2"/>
            <w:tcBorders>
              <w:top w:val="nil"/>
              <w:left w:val="nil"/>
              <w:bottom w:val="nil"/>
              <w:right w:val="nil"/>
            </w:tcBorders>
            <w:vAlign w:val="center"/>
          </w:tcPr>
          <w:p w:rsidR="00B94E2F" w:rsidRPr="009573A3" w:rsidRDefault="00B94E2F" w:rsidP="005540A9">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MAC</w:t>
            </w:r>
            <w:r w:rsidRPr="009573A3">
              <w:rPr>
                <w:rFonts w:ascii="Times New Roman" w:hAnsi="Times New Roman" w:cs="Times New Roman"/>
                <w:sz w:val="18"/>
                <w:szCs w:val="18"/>
                <w:vertAlign w:val="subscript"/>
                <w:lang w:val="en-US"/>
              </w:rPr>
              <w:t>water</w:t>
            </w:r>
            <w:r w:rsidRPr="009573A3">
              <w:rPr>
                <w:rStyle w:val="ac"/>
                <w:rFonts w:ascii="Times New Roman" w:hAnsi="Times New Roman" w:cs="Times New Roman"/>
                <w:sz w:val="18"/>
                <w:szCs w:val="18"/>
                <w:lang w:val="en-US"/>
              </w:rPr>
              <w:footnoteReference w:id="2"/>
            </w:r>
            <w:r w:rsidRPr="009573A3">
              <w:rPr>
                <w:rFonts w:ascii="Times New Roman" w:hAnsi="Times New Roman" w:cs="Times New Roman"/>
                <w:sz w:val="18"/>
                <w:szCs w:val="18"/>
                <w:lang w:val="en-US"/>
              </w:rPr>
              <w:t xml:space="preserve"> or APL</w:t>
            </w:r>
            <w:r w:rsidRPr="009573A3">
              <w:rPr>
                <w:rFonts w:ascii="Times New Roman" w:hAnsi="Times New Roman" w:cs="Times New Roman"/>
                <w:sz w:val="18"/>
                <w:szCs w:val="18"/>
                <w:vertAlign w:val="subscript"/>
                <w:lang w:val="en-US"/>
              </w:rPr>
              <w:t>water</w:t>
            </w:r>
            <w:r w:rsidRPr="009573A3">
              <w:rPr>
                <w:rFonts w:ascii="Times New Roman" w:hAnsi="Times New Roman" w:cs="Times New Roman"/>
                <w:sz w:val="18"/>
                <w:szCs w:val="18"/>
                <w:lang w:val="en-US"/>
              </w:rPr>
              <w:t>, mg/l,</w:t>
            </w:r>
          </w:p>
          <w:p w:rsidR="00B94E2F" w:rsidRPr="009573A3" w:rsidRDefault="00B94E2F" w:rsidP="005540A9">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(LNV, hazard category)</w:t>
            </w:r>
          </w:p>
        </w:tc>
        <w:tc>
          <w:tcPr>
            <w:tcW w:w="1595" w:type="dxa"/>
            <w:gridSpan w:val="2"/>
            <w:tcBorders>
              <w:top w:val="nil"/>
              <w:left w:val="nil"/>
              <w:bottom w:val="nil"/>
              <w:right w:val="nil"/>
            </w:tcBorders>
            <w:vAlign w:val="center"/>
          </w:tcPr>
          <w:p w:rsidR="00B94E2F" w:rsidRPr="009573A3" w:rsidRDefault="00B94E2F" w:rsidP="005540A9">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MAC</w:t>
            </w:r>
            <w:r w:rsidRPr="009573A3">
              <w:rPr>
                <w:rFonts w:ascii="Times New Roman" w:hAnsi="Times New Roman" w:cs="Times New Roman"/>
                <w:sz w:val="18"/>
                <w:szCs w:val="18"/>
                <w:vertAlign w:val="subscript"/>
                <w:lang w:val="en-US"/>
              </w:rPr>
              <w:t>fish</w:t>
            </w:r>
            <w:r w:rsidRPr="009573A3">
              <w:rPr>
                <w:rFonts w:ascii="Times New Roman" w:hAnsi="Times New Roman" w:cs="Times New Roman"/>
                <w:sz w:val="18"/>
                <w:szCs w:val="18"/>
                <w:lang w:val="en-US"/>
              </w:rPr>
              <w:t>.</w:t>
            </w:r>
            <w:r w:rsidRPr="009573A3">
              <w:rPr>
                <w:rFonts w:ascii="Times New Roman" w:hAnsi="Times New Roman" w:cs="Times New Roman"/>
                <w:sz w:val="18"/>
                <w:szCs w:val="18"/>
                <w:vertAlign w:val="subscript"/>
                <w:lang w:val="en-US"/>
              </w:rPr>
              <w:t>st</w:t>
            </w:r>
            <w:r w:rsidRPr="009573A3">
              <w:rPr>
                <w:rStyle w:val="ac"/>
                <w:rFonts w:ascii="Times New Roman" w:hAnsi="Times New Roman" w:cs="Times New Roman"/>
                <w:sz w:val="18"/>
                <w:szCs w:val="18"/>
                <w:lang w:val="en-US"/>
              </w:rPr>
              <w:footnoteReference w:id="3"/>
            </w:r>
            <w:r w:rsidRPr="009573A3">
              <w:rPr>
                <w:rFonts w:ascii="Times New Roman" w:hAnsi="Times New Roman" w:cs="Times New Roman"/>
                <w:sz w:val="18"/>
                <w:szCs w:val="18"/>
                <w:lang w:val="en-US"/>
              </w:rPr>
              <w:t xml:space="preserve"> or SRLI</w:t>
            </w:r>
            <w:r w:rsidRPr="009573A3">
              <w:rPr>
                <w:rFonts w:ascii="Times New Roman" w:hAnsi="Times New Roman" w:cs="Times New Roman"/>
                <w:sz w:val="18"/>
                <w:szCs w:val="18"/>
                <w:vertAlign w:val="subscript"/>
                <w:lang w:val="en-US"/>
              </w:rPr>
              <w:t>fish</w:t>
            </w:r>
            <w:r w:rsidRPr="009573A3">
              <w:rPr>
                <w:rFonts w:ascii="Times New Roman" w:hAnsi="Times New Roman" w:cs="Times New Roman"/>
                <w:sz w:val="18"/>
                <w:szCs w:val="18"/>
                <w:lang w:val="en-US"/>
              </w:rPr>
              <w:t>.</w:t>
            </w:r>
            <w:r w:rsidRPr="009573A3">
              <w:rPr>
                <w:rFonts w:ascii="Times New Roman" w:hAnsi="Times New Roman" w:cs="Times New Roman"/>
                <w:sz w:val="18"/>
                <w:szCs w:val="18"/>
                <w:vertAlign w:val="subscript"/>
                <w:lang w:val="en-US"/>
              </w:rPr>
              <w:t xml:space="preserve">st, </w:t>
            </w:r>
            <w:r w:rsidRPr="009573A3">
              <w:rPr>
                <w:rFonts w:ascii="Times New Roman" w:hAnsi="Times New Roman" w:cs="Times New Roman"/>
                <w:sz w:val="18"/>
                <w:szCs w:val="18"/>
                <w:lang w:val="en-US"/>
              </w:rPr>
              <w:t>mg/l, (LNV, hazard category)</w:t>
            </w:r>
          </w:p>
        </w:tc>
        <w:tc>
          <w:tcPr>
            <w:tcW w:w="1595" w:type="dxa"/>
            <w:gridSpan w:val="2"/>
            <w:tcBorders>
              <w:top w:val="nil"/>
              <w:left w:val="nil"/>
              <w:bottom w:val="nil"/>
              <w:right w:val="nil"/>
            </w:tcBorders>
            <w:vAlign w:val="center"/>
          </w:tcPr>
          <w:p w:rsidR="00B94E2F" w:rsidRPr="009573A3" w:rsidRDefault="00B94E2F" w:rsidP="005540A9">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MAC or APC for soil, mg/kg (LNV)</w:t>
            </w:r>
          </w:p>
        </w:tc>
        <w:tc>
          <w:tcPr>
            <w:tcW w:w="1596" w:type="dxa"/>
            <w:tcBorders>
              <w:top w:val="nil"/>
              <w:left w:val="nil"/>
              <w:bottom w:val="nil"/>
              <w:right w:val="nil"/>
            </w:tcBorders>
            <w:vAlign w:val="center"/>
          </w:tcPr>
          <w:p w:rsidR="00B94E2F" w:rsidRPr="009573A3" w:rsidRDefault="00B94E2F" w:rsidP="005540A9">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Information sources</w:t>
            </w:r>
          </w:p>
        </w:tc>
      </w:tr>
      <w:tr w:rsidR="00B94E2F" w:rsidRPr="000F734A" w:rsidTr="00B64ACC">
        <w:trPr>
          <w:trHeight w:val="110"/>
        </w:trPr>
        <w:tc>
          <w:tcPr>
            <w:tcW w:w="1595" w:type="dxa"/>
            <w:tcBorders>
              <w:top w:val="nil"/>
              <w:left w:val="nil"/>
              <w:bottom w:val="nil"/>
              <w:right w:val="nil"/>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Dioxane alcohol</w:t>
            </w:r>
          </w:p>
        </w:tc>
        <w:tc>
          <w:tcPr>
            <w:tcW w:w="1595" w:type="dxa"/>
            <w:gridSpan w:val="2"/>
            <w:tcBorders>
              <w:top w:val="nil"/>
              <w:left w:val="nil"/>
              <w:bottom w:val="nil"/>
              <w:right w:val="nil"/>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0.01 (SRLI)</w:t>
            </w:r>
          </w:p>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No</w:t>
            </w:r>
          </w:p>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No</w:t>
            </w:r>
          </w:p>
        </w:tc>
        <w:tc>
          <w:tcPr>
            <w:tcW w:w="1595" w:type="dxa"/>
            <w:gridSpan w:val="2"/>
            <w:tcBorders>
              <w:top w:val="nil"/>
              <w:left w:val="nil"/>
              <w:bottom w:val="nil"/>
              <w:right w:val="nil"/>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0.04 s.-t.</w:t>
            </w:r>
          </w:p>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II</w:t>
            </w:r>
          </w:p>
        </w:tc>
        <w:tc>
          <w:tcPr>
            <w:tcW w:w="1595" w:type="dxa"/>
            <w:gridSpan w:val="2"/>
            <w:tcBorders>
              <w:top w:val="nil"/>
              <w:left w:val="nil"/>
              <w:bottom w:val="nil"/>
              <w:right w:val="nil"/>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N/D</w:t>
            </w:r>
          </w:p>
        </w:tc>
        <w:tc>
          <w:tcPr>
            <w:tcW w:w="1595" w:type="dxa"/>
            <w:gridSpan w:val="2"/>
            <w:tcBorders>
              <w:top w:val="nil"/>
              <w:left w:val="nil"/>
              <w:bottom w:val="nil"/>
              <w:right w:val="nil"/>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N/D</w:t>
            </w:r>
          </w:p>
        </w:tc>
        <w:tc>
          <w:tcPr>
            <w:tcW w:w="1596" w:type="dxa"/>
            <w:tcBorders>
              <w:top w:val="nil"/>
              <w:left w:val="nil"/>
              <w:bottom w:val="nil"/>
              <w:right w:val="nil"/>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/2, 5, 7, 29/</w:t>
            </w:r>
          </w:p>
        </w:tc>
      </w:tr>
      <w:tr w:rsidR="009573A3" w:rsidRPr="000F734A" w:rsidTr="00B64ACC">
        <w:trPr>
          <w:trHeight w:val="110"/>
        </w:trPr>
        <w:tc>
          <w:tcPr>
            <w:tcW w:w="4785" w:type="dxa"/>
            <w:gridSpan w:val="5"/>
            <w:tcBorders>
              <w:top w:val="nil"/>
              <w:left w:val="nil"/>
              <w:bottom w:val="nil"/>
              <w:right w:val="nil"/>
            </w:tcBorders>
            <w:vAlign w:val="center"/>
          </w:tcPr>
          <w:p w:rsidR="009573A3" w:rsidRDefault="009573A3" w:rsidP="009573A3">
            <w:pPr>
              <w:rPr>
                <w:rFonts w:ascii="Times New Roman" w:hAnsi="Times New Roman" w:cs="Times New Roman"/>
                <w:sz w:val="20"/>
                <w:szCs w:val="20"/>
                <w:lang w:val="en-US"/>
              </w:rPr>
            </w:pPr>
            <w:r w:rsidRPr="00BE4A55">
              <w:rPr>
                <w:rFonts w:ascii="Times New Roman" w:hAnsi="Times New Roman" w:cs="Times New Roman"/>
                <w:sz w:val="20"/>
                <w:szCs w:val="20"/>
                <w:lang w:val="en-US"/>
              </w:rPr>
              <w:t>12.4.2.</w:t>
            </w:r>
            <w:r>
              <w:rPr>
                <w:rFonts w:ascii="Times New Roman" w:hAnsi="Times New Roman" w:cs="Times New Roman"/>
                <w:sz w:val="20"/>
                <w:szCs w:val="20"/>
                <w:lang w:val="en-US"/>
              </w:rPr>
              <w:t xml:space="preserve"> Ecotoxicological information:</w:t>
            </w:r>
          </w:p>
          <w:p w:rsidR="009573A3" w:rsidRDefault="009573A3" w:rsidP="009573A3">
            <w:pPr>
              <w:rPr>
                <w:rFonts w:ascii="Times New Roman" w:hAnsi="Times New Roman" w:cs="Times New Roman"/>
                <w:sz w:val="16"/>
                <w:szCs w:val="16"/>
                <w:lang w:val="en-US"/>
              </w:rPr>
            </w:pPr>
            <w:r>
              <w:rPr>
                <w:rFonts w:ascii="Times New Roman" w:hAnsi="Times New Roman" w:cs="Times New Roman"/>
                <w:sz w:val="20"/>
                <w:szCs w:val="20"/>
                <w:lang w:val="en-US"/>
              </w:rPr>
              <w:t>(CL, EC for fish, daphnia Magna, algae and etc.)</w:t>
            </w:r>
          </w:p>
        </w:tc>
        <w:tc>
          <w:tcPr>
            <w:tcW w:w="4786" w:type="dxa"/>
            <w:gridSpan w:val="5"/>
            <w:tcBorders>
              <w:top w:val="nil"/>
              <w:left w:val="nil"/>
              <w:bottom w:val="nil"/>
              <w:right w:val="nil"/>
            </w:tcBorders>
            <w:vAlign w:val="center"/>
          </w:tcPr>
          <w:p w:rsidR="009573A3" w:rsidRDefault="009573A3" w:rsidP="009573A3">
            <w:pPr>
              <w:rPr>
                <w:rFonts w:ascii="Times New Roman" w:hAnsi="Times New Roman" w:cs="Times New Roman"/>
                <w:sz w:val="20"/>
                <w:szCs w:val="20"/>
                <w:lang w:val="en-US"/>
              </w:rPr>
            </w:pPr>
            <w:r w:rsidRPr="009573A3">
              <w:rPr>
                <w:rFonts w:ascii="Times New Roman" w:hAnsi="Times New Roman" w:cs="Times New Roman"/>
                <w:sz w:val="20"/>
                <w:szCs w:val="20"/>
                <w:lang w:val="en-US"/>
              </w:rPr>
              <w:t>No data for</w:t>
            </w:r>
            <w:r>
              <w:rPr>
                <w:rFonts w:ascii="Times New Roman" w:hAnsi="Times New Roman" w:cs="Times New Roman"/>
                <w:sz w:val="16"/>
                <w:szCs w:val="16"/>
                <w:lang w:val="en-US"/>
              </w:rPr>
              <w:t xml:space="preserve"> </w:t>
            </w:r>
            <w:r>
              <w:rPr>
                <w:rFonts w:ascii="Times New Roman" w:hAnsi="Times New Roman" w:cs="Times New Roman"/>
                <w:sz w:val="20"/>
                <w:szCs w:val="20"/>
                <w:lang w:val="en-US"/>
              </w:rPr>
              <w:t>the flotation agent-oxal (Oxanol) and dioxane alcohol.</w:t>
            </w:r>
          </w:p>
          <w:p w:rsidR="009573A3" w:rsidRDefault="009573A3" w:rsidP="009573A3">
            <w:pPr>
              <w:rPr>
                <w:rFonts w:ascii="Times New Roman" w:hAnsi="Times New Roman" w:cs="Times New Roman"/>
                <w:sz w:val="16"/>
                <w:szCs w:val="16"/>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25/</w:t>
            </w:r>
          </w:p>
        </w:tc>
      </w:tr>
      <w:tr w:rsidR="009573A3" w:rsidRPr="000F734A" w:rsidTr="00B64ACC">
        <w:trPr>
          <w:trHeight w:val="110"/>
        </w:trPr>
        <w:tc>
          <w:tcPr>
            <w:tcW w:w="4785" w:type="dxa"/>
            <w:gridSpan w:val="5"/>
            <w:tcBorders>
              <w:top w:val="nil"/>
              <w:left w:val="nil"/>
              <w:bottom w:val="nil"/>
              <w:right w:val="nil"/>
            </w:tcBorders>
            <w:vAlign w:val="center"/>
          </w:tcPr>
          <w:p w:rsidR="009573A3" w:rsidRPr="00BE4A55" w:rsidRDefault="009573A3" w:rsidP="009573A3">
            <w:pPr>
              <w:rPr>
                <w:rFonts w:ascii="Times New Roman" w:hAnsi="Times New Roman" w:cs="Times New Roman"/>
                <w:sz w:val="20"/>
                <w:szCs w:val="20"/>
                <w:lang w:val="en-US"/>
              </w:rPr>
            </w:pPr>
            <w:r>
              <w:rPr>
                <w:rFonts w:ascii="Times New Roman" w:hAnsi="Times New Roman" w:cs="Times New Roman"/>
                <w:sz w:val="20"/>
                <w:szCs w:val="20"/>
                <w:lang w:val="en-US"/>
              </w:rPr>
              <w:t>12.4.3. Environmental fate and pathways (oxidation, hydrolytic degradation and etc.)</w:t>
            </w:r>
          </w:p>
        </w:tc>
        <w:tc>
          <w:tcPr>
            <w:tcW w:w="4786" w:type="dxa"/>
            <w:gridSpan w:val="5"/>
            <w:tcBorders>
              <w:top w:val="nil"/>
              <w:left w:val="nil"/>
              <w:bottom w:val="nil"/>
              <w:right w:val="nil"/>
            </w:tcBorders>
          </w:tcPr>
          <w:p w:rsidR="009573A3" w:rsidRDefault="009573A3" w:rsidP="009573A3">
            <w:pPr>
              <w:rPr>
                <w:rFonts w:ascii="Times New Roman" w:hAnsi="Times New Roman" w:cs="Times New Roman"/>
                <w:sz w:val="20"/>
                <w:szCs w:val="20"/>
                <w:lang w:val="en-US"/>
              </w:rPr>
            </w:pPr>
            <w:r>
              <w:rPr>
                <w:rFonts w:ascii="Times New Roman" w:hAnsi="Times New Roman" w:cs="Times New Roman"/>
                <w:sz w:val="20"/>
                <w:szCs w:val="20"/>
                <w:lang w:val="en-US"/>
              </w:rPr>
              <w:t xml:space="preserve">Dioxane alcohol as a component of </w:t>
            </w:r>
            <w:r w:rsidR="0027363E">
              <w:rPr>
                <w:rFonts w:ascii="Times New Roman" w:hAnsi="Times New Roman" w:cs="Times New Roman"/>
                <w:sz w:val="20"/>
                <w:szCs w:val="20"/>
                <w:lang w:val="en-US"/>
              </w:rPr>
              <w:t xml:space="preserve">the </w:t>
            </w:r>
            <w:r>
              <w:rPr>
                <w:rFonts w:ascii="Times New Roman" w:hAnsi="Times New Roman" w:cs="Times New Roman"/>
                <w:sz w:val="20"/>
                <w:szCs w:val="20"/>
                <w:lang w:val="en-US"/>
              </w:rPr>
              <w:t>flotation agent-oxal may migrate into air.</w:t>
            </w:r>
          </w:p>
          <w:p w:rsidR="009573A3" w:rsidRPr="009573A3" w:rsidRDefault="009573A3" w:rsidP="009573A3">
            <w:pPr>
              <w:rPr>
                <w:rFonts w:ascii="Times New Roman" w:hAnsi="Times New Roman" w:cs="Times New Roman"/>
                <w:sz w:val="20"/>
                <w:szCs w:val="20"/>
                <w:lang w:val="en-US"/>
              </w:rPr>
            </w:pPr>
            <w:r>
              <w:rPr>
                <w:rFonts w:ascii="Times New Roman" w:hAnsi="Times New Roman" w:cs="Times New Roman"/>
                <w:sz w:val="20"/>
                <w:szCs w:val="20"/>
                <w:lang w:val="en-US"/>
              </w:rPr>
              <w:t>Dioxane alcohol is transformed into 4-Methyl-1,3-dioxane-4al</w:t>
            </w:r>
            <w:r w:rsidR="0027363E">
              <w:rPr>
                <w:rFonts w:ascii="Times New Roman" w:hAnsi="Times New Roman" w:cs="Times New Roman"/>
                <w:sz w:val="20"/>
                <w:szCs w:val="20"/>
                <w:lang w:val="en-US"/>
              </w:rPr>
              <w:t>.</w:t>
            </w:r>
            <w:r w:rsidR="0027363E">
              <w:rPr>
                <w:rFonts w:ascii="Times New Roman" w:hAnsi="Times New Roman" w:cs="Times New Roman"/>
                <w:sz w:val="20"/>
                <w:szCs w:val="20"/>
                <w:lang w:val="en-US"/>
              </w:rPr>
              <w:tab/>
            </w:r>
            <w:r w:rsidR="0027363E">
              <w:rPr>
                <w:rFonts w:ascii="Times New Roman" w:hAnsi="Times New Roman" w:cs="Times New Roman"/>
                <w:sz w:val="20"/>
                <w:szCs w:val="20"/>
                <w:lang w:val="en-US"/>
              </w:rPr>
              <w:tab/>
            </w:r>
            <w:r w:rsidR="0027363E">
              <w:rPr>
                <w:rFonts w:ascii="Times New Roman" w:hAnsi="Times New Roman" w:cs="Times New Roman"/>
                <w:sz w:val="20"/>
                <w:szCs w:val="20"/>
                <w:lang w:val="en-US"/>
              </w:rPr>
              <w:tab/>
            </w:r>
            <w:r w:rsidR="0027363E">
              <w:rPr>
                <w:rFonts w:ascii="Times New Roman" w:hAnsi="Times New Roman" w:cs="Times New Roman"/>
                <w:sz w:val="20"/>
                <w:szCs w:val="20"/>
                <w:lang w:val="en-US"/>
              </w:rPr>
              <w:tab/>
            </w:r>
            <w:r w:rsidR="0027363E">
              <w:rPr>
                <w:rFonts w:ascii="Times New Roman" w:hAnsi="Times New Roman" w:cs="Times New Roman"/>
                <w:sz w:val="20"/>
                <w:szCs w:val="20"/>
                <w:lang w:val="en-US"/>
              </w:rPr>
              <w:tab/>
              <w:t>/25/</w:t>
            </w:r>
          </w:p>
        </w:tc>
      </w:tr>
      <w:tr w:rsidR="00EB6E2B" w:rsidRPr="000F734A" w:rsidTr="00B64ACC">
        <w:trPr>
          <w:trHeight w:val="110"/>
        </w:trPr>
        <w:tc>
          <w:tcPr>
            <w:tcW w:w="4785" w:type="dxa"/>
            <w:gridSpan w:val="5"/>
            <w:tcBorders>
              <w:top w:val="nil"/>
              <w:left w:val="nil"/>
              <w:bottom w:val="nil"/>
              <w:right w:val="nil"/>
            </w:tcBorders>
            <w:vAlign w:val="center"/>
          </w:tcPr>
          <w:p w:rsidR="00EB6E2B" w:rsidRPr="00EB6E2B" w:rsidRDefault="00EB6E2B" w:rsidP="009573A3">
            <w:pPr>
              <w:rPr>
                <w:rFonts w:ascii="Times New Roman" w:hAnsi="Times New Roman" w:cs="Times New Roman"/>
                <w:b/>
                <w:sz w:val="20"/>
                <w:szCs w:val="20"/>
                <w:lang w:val="en-US"/>
              </w:rPr>
            </w:pPr>
            <w:r w:rsidRPr="00EB6E2B">
              <w:rPr>
                <w:rFonts w:ascii="Times New Roman" w:hAnsi="Times New Roman" w:cs="Times New Roman"/>
                <w:b/>
                <w:sz w:val="20"/>
                <w:szCs w:val="20"/>
                <w:lang w:val="en-US"/>
              </w:rPr>
              <w:t>13. Disposal considerations</w:t>
            </w:r>
          </w:p>
        </w:tc>
        <w:tc>
          <w:tcPr>
            <w:tcW w:w="4786" w:type="dxa"/>
            <w:gridSpan w:val="5"/>
            <w:tcBorders>
              <w:top w:val="nil"/>
              <w:left w:val="nil"/>
              <w:bottom w:val="nil"/>
              <w:right w:val="nil"/>
            </w:tcBorders>
          </w:tcPr>
          <w:p w:rsidR="00EB6E2B" w:rsidRDefault="00EB6E2B" w:rsidP="009573A3">
            <w:pPr>
              <w:rPr>
                <w:rFonts w:ascii="Times New Roman" w:hAnsi="Times New Roman" w:cs="Times New Roman"/>
                <w:sz w:val="20"/>
                <w:szCs w:val="20"/>
                <w:lang w:val="en-US"/>
              </w:rPr>
            </w:pPr>
          </w:p>
        </w:tc>
      </w:tr>
    </w:tbl>
    <w:tbl>
      <w:tblPr>
        <w:tblW w:w="9640" w:type="dxa"/>
        <w:tblInd w:w="-102" w:type="dxa"/>
        <w:tblLayout w:type="fixed"/>
        <w:tblCellMar>
          <w:left w:w="40" w:type="dxa"/>
          <w:right w:w="40" w:type="dxa"/>
        </w:tblCellMar>
        <w:tblLook w:val="0000"/>
      </w:tblPr>
      <w:tblGrid>
        <w:gridCol w:w="4820"/>
        <w:gridCol w:w="4820"/>
      </w:tblGrid>
      <w:tr w:rsidR="00EA3ED2" w:rsidRPr="00447162" w:rsidTr="00CE6650">
        <w:trPr>
          <w:trHeight w:val="1945"/>
        </w:trPr>
        <w:tc>
          <w:tcPr>
            <w:tcW w:w="4820" w:type="dxa"/>
          </w:tcPr>
          <w:p w:rsidR="00EA3ED2" w:rsidRPr="00475617"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13.1 Safety</w:t>
            </w:r>
            <w:r w:rsidRPr="002407A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rPr>
              <w:t>Precautions to be taken in handling of wastes resulted from usage</w:t>
            </w:r>
            <w:r>
              <w:rPr>
                <w:rFonts w:ascii="Times New Roman" w:hAnsi="Times New Roman" w:cs="Times New Roman"/>
                <w:sz w:val="20"/>
                <w:szCs w:val="20"/>
                <w:lang w:val="en-US" w:eastAsia="ru-RU"/>
              </w:rPr>
              <w:t>, storage, transportation and etc.</w:t>
            </w:r>
          </w:p>
        </w:tc>
        <w:tc>
          <w:tcPr>
            <w:tcW w:w="4820" w:type="dxa"/>
          </w:tcPr>
          <w:p w:rsidR="00EA3ED2" w:rsidRPr="00DE4AD7"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No wastes are resulting from </w:t>
            </w:r>
            <w:r w:rsidR="00656DE4">
              <w:rPr>
                <w:rFonts w:ascii="Times New Roman" w:hAnsi="Times New Roman" w:cs="Times New Roman"/>
                <w:sz w:val="20"/>
                <w:szCs w:val="20"/>
                <w:lang w:val="en-US" w:eastAsia="ru-RU"/>
              </w:rPr>
              <w:t xml:space="preserve">oxanol </w:t>
            </w:r>
            <w:r>
              <w:rPr>
                <w:rFonts w:ascii="Times New Roman" w:hAnsi="Times New Roman" w:cs="Times New Roman"/>
                <w:sz w:val="20"/>
                <w:szCs w:val="20"/>
                <w:lang w:val="en-US" w:eastAsia="ru-RU"/>
              </w:rPr>
              <w:t>manufacture</w:t>
            </w:r>
            <w:r w:rsidR="00656DE4">
              <w:rPr>
                <w:rFonts w:ascii="Times New Roman" w:hAnsi="Times New Roman" w:cs="Times New Roman"/>
                <w:sz w:val="20"/>
                <w:szCs w:val="20"/>
                <w:lang w:val="en-US" w:eastAsia="ru-RU"/>
              </w:rPr>
              <w:t>.</w:t>
            </w:r>
          </w:p>
          <w:p w:rsidR="00EA3ED2"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In case of product leakage during production, storage and transp</w:t>
            </w:r>
            <w:r w:rsidR="00D46F6E">
              <w:rPr>
                <w:rFonts w:ascii="Times New Roman" w:hAnsi="Times New Roman" w:cs="Times New Roman"/>
                <w:sz w:val="20"/>
                <w:szCs w:val="20"/>
                <w:lang w:val="en-US" w:eastAsia="ru-RU"/>
              </w:rPr>
              <w:t>ortation, act as described</w:t>
            </w:r>
            <w:r w:rsidR="00656DE4">
              <w:rPr>
                <w:rFonts w:ascii="Times New Roman" w:hAnsi="Times New Roman" w:cs="Times New Roman"/>
                <w:sz w:val="20"/>
                <w:szCs w:val="20"/>
                <w:lang w:val="en-US" w:eastAsia="ru-RU"/>
              </w:rPr>
              <w:t xml:space="preserve"> in S</w:t>
            </w:r>
            <w:r>
              <w:rPr>
                <w:rFonts w:ascii="Times New Roman" w:hAnsi="Times New Roman" w:cs="Times New Roman"/>
                <w:sz w:val="20"/>
                <w:szCs w:val="20"/>
                <w:lang w:val="en-US" w:eastAsia="ru-RU"/>
              </w:rPr>
              <w:t>ection</w:t>
            </w:r>
            <w:r w:rsidR="00656DE4">
              <w:rPr>
                <w:rFonts w:ascii="Times New Roman" w:hAnsi="Times New Roman" w:cs="Times New Roman"/>
                <w:sz w:val="20"/>
                <w:szCs w:val="20"/>
                <w:lang w:val="en-US" w:eastAsia="ru-RU"/>
              </w:rPr>
              <w:t xml:space="preserve"> </w:t>
            </w:r>
            <w:r w:rsidRPr="00656DE4">
              <w:rPr>
                <w:rFonts w:ascii="Times New Roman" w:hAnsi="Times New Roman" w:cs="Times New Roman"/>
                <w:sz w:val="20"/>
                <w:szCs w:val="20"/>
                <w:lang w:val="en-US" w:eastAsia="ru-RU"/>
              </w:rPr>
              <w:t xml:space="preserve">6 </w:t>
            </w:r>
            <w:r w:rsidR="00D46F6E">
              <w:rPr>
                <w:rFonts w:ascii="Times New Roman" w:hAnsi="Times New Roman" w:cs="Times New Roman"/>
                <w:sz w:val="20"/>
                <w:szCs w:val="20"/>
                <w:lang w:val="en-US" w:eastAsia="ru-RU"/>
              </w:rPr>
              <w:t>paragraph</w:t>
            </w:r>
            <w:r>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6.2.1 of this MSDS.</w:t>
            </w:r>
          </w:p>
          <w:p w:rsidR="00EA3ED2" w:rsidRPr="00656DE4" w:rsidRDefault="00656DE4" w:rsidP="005540A9">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w:t>
            </w:r>
            <w:r w:rsidR="00D46F6E">
              <w:rPr>
                <w:rFonts w:ascii="Times New Roman" w:hAnsi="Times New Roman" w:cs="Times New Roman"/>
                <w:sz w:val="20"/>
                <w:szCs w:val="20"/>
                <w:lang w:val="en-US" w:eastAsia="ru-RU"/>
              </w:rPr>
              <w:t>1,3,</w:t>
            </w:r>
            <w:r w:rsidR="00EA3ED2" w:rsidRPr="00656DE4">
              <w:rPr>
                <w:rFonts w:ascii="Times New Roman" w:hAnsi="Times New Roman" w:cs="Times New Roman"/>
                <w:sz w:val="20"/>
                <w:szCs w:val="20"/>
                <w:lang w:val="en-US" w:eastAsia="ru-RU"/>
              </w:rPr>
              <w:t>23</w:t>
            </w:r>
            <w:r>
              <w:rPr>
                <w:rFonts w:ascii="Times New Roman" w:hAnsi="Times New Roman" w:cs="Times New Roman"/>
                <w:sz w:val="20"/>
                <w:szCs w:val="20"/>
                <w:lang w:val="en-US" w:eastAsia="ru-RU"/>
              </w:rPr>
              <w:t>/</w:t>
            </w:r>
          </w:p>
        </w:tc>
      </w:tr>
      <w:tr w:rsidR="00B07405" w:rsidRPr="00447162" w:rsidTr="00CE6650">
        <w:trPr>
          <w:trHeight w:val="2815"/>
        </w:trPr>
        <w:tc>
          <w:tcPr>
            <w:tcW w:w="4820" w:type="dxa"/>
          </w:tcPr>
          <w:p w:rsidR="00B07405" w:rsidRPr="002370D4"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sidRPr="002370D4">
              <w:rPr>
                <w:rFonts w:ascii="Times New Roman" w:hAnsi="Times New Roman" w:cs="Times New Roman"/>
                <w:sz w:val="20"/>
                <w:szCs w:val="20"/>
                <w:lang w:val="en-US" w:eastAsia="ru-RU"/>
              </w:rPr>
              <w:t xml:space="preserve">13.2. </w:t>
            </w:r>
            <w:r>
              <w:rPr>
                <w:rFonts w:ascii="Times New Roman" w:hAnsi="Times New Roman" w:cs="Times New Roman"/>
                <w:sz w:val="20"/>
                <w:szCs w:val="20"/>
                <w:lang w:val="en-US" w:eastAsia="ru-RU"/>
              </w:rPr>
              <w:t>Information</w:t>
            </w:r>
            <w:r w:rsidRPr="002370D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on</w:t>
            </w:r>
            <w:r w:rsidRPr="002370D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the</w:t>
            </w:r>
            <w:r w:rsidRPr="002370D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rPr>
              <w:t>sites and methods for deactivation, disposal or management of the material, including containers (packaging):</w:t>
            </w:r>
          </w:p>
        </w:tc>
        <w:tc>
          <w:tcPr>
            <w:tcW w:w="4820" w:type="dxa"/>
            <w:vMerge w:val="restart"/>
          </w:tcPr>
          <w:p w:rsidR="00B0740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All liquid wastes collected during an accidental release shall be burnt in the manufacturing-plant’s furnaces.</w:t>
            </w:r>
          </w:p>
          <w:p w:rsidR="00B07405" w:rsidRPr="00E8177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The wastes, resulted from leakage during transportation, are to be taken away to the industrial waste landfill or to a dedicated site as approved by the local Sanitary and Epidemiological Supervision Authorities and burnt.</w:t>
            </w:r>
          </w:p>
          <w:p w:rsidR="00B0740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All</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solid</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wastes</w:t>
            </w:r>
            <w:r w:rsidRPr="00E81775">
              <w:rPr>
                <w:rFonts w:ascii="Times New Roman" w:hAnsi="Times New Roman" w:cs="Times New Roman"/>
                <w:sz w:val="20"/>
                <w:szCs w:val="20"/>
                <w:lang w:val="en-US" w:eastAsia="ru-RU"/>
              </w:rPr>
              <w:t xml:space="preserve"> – </w:t>
            </w:r>
            <w:r>
              <w:rPr>
                <w:rFonts w:ascii="Times New Roman" w:hAnsi="Times New Roman" w:cs="Times New Roman"/>
                <w:sz w:val="20"/>
                <w:szCs w:val="20"/>
                <w:lang w:val="en-US" w:eastAsia="ru-RU"/>
              </w:rPr>
              <w:t>cloth</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sand</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impregnated</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with product are to be taken away to an industrial waste landfill and disposed</w:t>
            </w:r>
            <w:r w:rsidRPr="00E81775">
              <w:rPr>
                <w:rFonts w:ascii="Times New Roman" w:hAnsi="Times New Roman" w:cs="Times New Roman"/>
                <w:sz w:val="20"/>
                <w:szCs w:val="20"/>
                <w:lang w:val="en-US" w:eastAsia="ru-RU"/>
              </w:rPr>
              <w:t xml:space="preserve">. </w:t>
            </w:r>
          </w:p>
          <w:p w:rsidR="00B0740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Pr="00E81775" w:rsidRDefault="00B07405" w:rsidP="005540A9">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/1,3.23/</w:t>
            </w:r>
          </w:p>
          <w:p w:rsidR="00B07405" w:rsidRPr="00E8177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Pr="00E8177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Pr="00A31D3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Not </w:t>
            </w:r>
            <w:r w:rsidR="008E62D3">
              <w:rPr>
                <w:rFonts w:ascii="Times New Roman" w:hAnsi="Times New Roman" w:cs="Times New Roman"/>
                <w:sz w:val="20"/>
                <w:szCs w:val="20"/>
                <w:lang w:val="en-US" w:eastAsia="ru-RU"/>
              </w:rPr>
              <w:t>applicable</w:t>
            </w:r>
            <w:r>
              <w:rPr>
                <w:rFonts w:ascii="Times New Roman" w:hAnsi="Times New Roman" w:cs="Times New Roman"/>
                <w:sz w:val="20"/>
                <w:szCs w:val="20"/>
                <w:lang w:val="en-US" w:eastAsia="ru-RU"/>
              </w:rPr>
              <w:t>.</w:t>
            </w:r>
          </w:p>
        </w:tc>
      </w:tr>
      <w:tr w:rsidR="00EA3ED2" w:rsidRPr="00447162" w:rsidTr="00CE6650">
        <w:trPr>
          <w:trHeight w:val="540"/>
        </w:trPr>
        <w:tc>
          <w:tcPr>
            <w:tcW w:w="4820" w:type="dxa"/>
          </w:tcPr>
          <w:p w:rsidR="00EA3ED2" w:rsidRPr="00475617"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sidRPr="002370D4">
              <w:rPr>
                <w:rFonts w:ascii="Times New Roman" w:hAnsi="Times New Roman" w:cs="Times New Roman"/>
                <w:sz w:val="20"/>
                <w:szCs w:val="20"/>
                <w:lang w:val="en-US" w:eastAsia="ru-RU"/>
              </w:rPr>
              <w:t xml:space="preserve">13.3. </w:t>
            </w:r>
            <w:r w:rsidR="00B07405">
              <w:rPr>
                <w:rFonts w:ascii="Times New Roman" w:hAnsi="Times New Roman" w:cs="Times New Roman"/>
                <w:sz w:val="20"/>
                <w:szCs w:val="20"/>
                <w:lang w:val="en-US"/>
              </w:rPr>
              <w:t>Disposal of household wastes:</w:t>
            </w:r>
          </w:p>
        </w:tc>
        <w:tc>
          <w:tcPr>
            <w:tcW w:w="4820" w:type="dxa"/>
            <w:vMerge/>
          </w:tcPr>
          <w:p w:rsidR="00EA3ED2" w:rsidRPr="00475617"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p>
        </w:tc>
      </w:tr>
    </w:tbl>
    <w:p w:rsidR="00EA3ED2" w:rsidRPr="00475617" w:rsidRDefault="00EA3ED2" w:rsidP="00EA3ED2">
      <w:pPr>
        <w:rPr>
          <w:rFonts w:ascii="Times New Roman" w:hAnsi="Times New Roman" w:cs="Times New Roman"/>
          <w:lang w:val="en-US"/>
        </w:rPr>
      </w:pPr>
    </w:p>
    <w:p w:rsidR="00CE6650" w:rsidRDefault="00CE6650">
      <w:pPr>
        <w:rPr>
          <w:rFonts w:ascii="Times New Roman" w:hAnsi="Times New Roman" w:cs="Times New Roman"/>
          <w:b/>
          <w:sz w:val="20"/>
          <w:szCs w:val="20"/>
          <w:lang w:eastAsia="ru-RU"/>
        </w:rPr>
      </w:pPr>
      <w:r>
        <w:rPr>
          <w:rFonts w:ascii="Times New Roman" w:hAnsi="Times New Roman" w:cs="Times New Roman"/>
          <w:b/>
          <w:sz w:val="20"/>
          <w:szCs w:val="20"/>
          <w:lang w:eastAsia="ru-RU"/>
        </w:rPr>
        <w:br w:type="page"/>
      </w:r>
    </w:p>
    <w:p w:rsidR="00EA3ED2" w:rsidRPr="00524756" w:rsidRDefault="00EA3ED2" w:rsidP="00EA3ED2">
      <w:pPr>
        <w:autoSpaceDE w:val="0"/>
        <w:autoSpaceDN w:val="0"/>
        <w:adjustRightInd w:val="0"/>
        <w:spacing w:after="120" w:line="240" w:lineRule="auto"/>
        <w:rPr>
          <w:rFonts w:ascii="Times New Roman" w:hAnsi="Times New Roman" w:cs="Times New Roman"/>
          <w:b/>
          <w:sz w:val="20"/>
          <w:szCs w:val="20"/>
          <w:lang w:eastAsia="ru-RU"/>
        </w:rPr>
      </w:pPr>
      <w:r w:rsidRPr="00524756">
        <w:rPr>
          <w:rFonts w:ascii="Times New Roman" w:hAnsi="Times New Roman" w:cs="Times New Roman"/>
          <w:b/>
          <w:sz w:val="20"/>
          <w:szCs w:val="20"/>
          <w:lang w:eastAsia="ru-RU"/>
        </w:rPr>
        <w:lastRenderedPageBreak/>
        <w:t xml:space="preserve">14. </w:t>
      </w:r>
      <w:r>
        <w:rPr>
          <w:rFonts w:ascii="Times New Roman" w:hAnsi="Times New Roman" w:cs="Times New Roman"/>
          <w:b/>
          <w:sz w:val="20"/>
          <w:szCs w:val="20"/>
          <w:lang w:val="en-US" w:eastAsia="ru-RU"/>
        </w:rPr>
        <w:t>Transportation information</w:t>
      </w:r>
    </w:p>
    <w:tbl>
      <w:tblPr>
        <w:tblW w:w="9640" w:type="dxa"/>
        <w:tblInd w:w="-102" w:type="dxa"/>
        <w:tblLayout w:type="fixed"/>
        <w:tblCellMar>
          <w:left w:w="40" w:type="dxa"/>
          <w:right w:w="40" w:type="dxa"/>
        </w:tblCellMar>
        <w:tblLook w:val="0000"/>
      </w:tblPr>
      <w:tblGrid>
        <w:gridCol w:w="4820"/>
        <w:gridCol w:w="4820"/>
      </w:tblGrid>
      <w:tr w:rsidR="00B07405" w:rsidRPr="00524756" w:rsidTr="00CE6650">
        <w:trPr>
          <w:trHeight w:val="3403"/>
        </w:trPr>
        <w:tc>
          <w:tcPr>
            <w:tcW w:w="4820" w:type="dxa"/>
          </w:tcPr>
          <w:p w:rsidR="00B07405" w:rsidRPr="005435DE"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sidRPr="005435DE">
              <w:rPr>
                <w:rFonts w:ascii="Times New Roman" w:hAnsi="Times New Roman" w:cs="Times New Roman"/>
                <w:sz w:val="20"/>
                <w:szCs w:val="20"/>
                <w:lang w:val="en-US" w:eastAsia="ru-RU"/>
              </w:rPr>
              <w:t xml:space="preserve">14.1. </w:t>
            </w:r>
            <w:r>
              <w:rPr>
                <w:rFonts w:ascii="Times New Roman" w:hAnsi="Times New Roman" w:cs="Times New Roman"/>
                <w:sz w:val="20"/>
                <w:szCs w:val="20"/>
                <w:lang w:val="en-US"/>
              </w:rPr>
              <w:t>UN number</w:t>
            </w:r>
            <w:r w:rsidRPr="005435DE">
              <w:rPr>
                <w:rFonts w:ascii="Times New Roman" w:hAnsi="Times New Roman" w:cs="Times New Roman"/>
                <w:sz w:val="20"/>
                <w:szCs w:val="20"/>
                <w:lang w:val="en-US" w:eastAsia="ru-RU"/>
              </w:rPr>
              <w:t>:</w:t>
            </w:r>
          </w:p>
          <w:p w:rsidR="00B07405" w:rsidRPr="00B07405" w:rsidRDefault="00B07405" w:rsidP="005540A9">
            <w:pPr>
              <w:autoSpaceDE w:val="0"/>
              <w:autoSpaceDN w:val="0"/>
              <w:adjustRightInd w:val="0"/>
              <w:spacing w:after="0" w:line="240" w:lineRule="auto"/>
              <w:rPr>
                <w:rFonts w:ascii="Times New Roman" w:hAnsi="Times New Roman" w:cs="Times New Roman"/>
                <w:sz w:val="16"/>
                <w:szCs w:val="16"/>
                <w:lang w:val="en-US"/>
              </w:rPr>
            </w:pPr>
            <w:r w:rsidRPr="00B07405">
              <w:rPr>
                <w:rFonts w:ascii="Times New Roman" w:hAnsi="Times New Roman" w:cs="Times New Roman"/>
                <w:sz w:val="16"/>
                <w:szCs w:val="16"/>
                <w:lang w:val="en-US"/>
              </w:rPr>
              <w:t>(as per UN regulations on transportation of dangerous goods (UN model regulations), last revision)</w:t>
            </w:r>
          </w:p>
          <w:p w:rsidR="00B0740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Pr="005435DE"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 xml:space="preserve">14.2. </w:t>
            </w:r>
            <w:r>
              <w:rPr>
                <w:rFonts w:ascii="Times New Roman" w:hAnsi="Times New Roman" w:cs="Times New Roman"/>
                <w:sz w:val="20"/>
                <w:szCs w:val="20"/>
                <w:lang w:val="en-US"/>
              </w:rPr>
              <w:t>Proper shipping name and/or transportation name</w:t>
            </w:r>
            <w:r w:rsidRPr="005435DE">
              <w:rPr>
                <w:rFonts w:ascii="Times New Roman" w:hAnsi="Times New Roman" w:cs="Times New Roman"/>
                <w:sz w:val="20"/>
                <w:szCs w:val="20"/>
                <w:lang w:val="en-US" w:eastAsia="ru-RU"/>
              </w:rPr>
              <w:t>:</w:t>
            </w:r>
          </w:p>
          <w:p w:rsidR="00B07405" w:rsidRPr="005435DE"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Pr="005435DE"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Pr="00B6167A"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sidRPr="00B6167A">
              <w:rPr>
                <w:rFonts w:ascii="Times New Roman" w:hAnsi="Times New Roman" w:cs="Times New Roman"/>
                <w:sz w:val="20"/>
                <w:szCs w:val="20"/>
                <w:lang w:val="en-US" w:eastAsia="ru-RU"/>
              </w:rPr>
              <w:t>14.3.</w:t>
            </w:r>
            <w:r>
              <w:rPr>
                <w:rFonts w:ascii="Times New Roman" w:hAnsi="Times New Roman" w:cs="Times New Roman"/>
                <w:sz w:val="20"/>
                <w:szCs w:val="20"/>
                <w:lang w:val="en-US" w:eastAsia="ru-RU"/>
              </w:rPr>
              <w:t xml:space="preserve"> Transport</w:t>
            </w:r>
            <w:r w:rsidRPr="00B6167A">
              <w:rPr>
                <w:rFonts w:ascii="Times New Roman" w:hAnsi="Times New Roman" w:cs="Times New Roman"/>
                <w:sz w:val="20"/>
                <w:szCs w:val="20"/>
                <w:lang w:val="en-US" w:eastAsia="ru-RU"/>
              </w:rPr>
              <w:t>:</w:t>
            </w:r>
          </w:p>
          <w:p w:rsidR="00B07405" w:rsidRDefault="00B07405" w:rsidP="005540A9">
            <w:pPr>
              <w:autoSpaceDE w:val="0"/>
              <w:autoSpaceDN w:val="0"/>
              <w:adjustRightInd w:val="0"/>
              <w:spacing w:after="0"/>
              <w:rPr>
                <w:rFonts w:ascii="Times New Roman" w:hAnsi="Times New Roman" w:cs="Times New Roman"/>
                <w:sz w:val="20"/>
                <w:szCs w:val="20"/>
                <w:lang w:val="en-US" w:eastAsia="ru-RU"/>
              </w:rPr>
            </w:pPr>
          </w:p>
          <w:p w:rsidR="00B07405" w:rsidRDefault="00B07405" w:rsidP="005540A9">
            <w:pPr>
              <w:autoSpaceDE w:val="0"/>
              <w:autoSpaceDN w:val="0"/>
              <w:adjustRightInd w:val="0"/>
              <w:spacing w:after="0"/>
              <w:rPr>
                <w:rFonts w:ascii="Times New Roman" w:hAnsi="Times New Roman" w:cs="Times New Roman"/>
                <w:sz w:val="20"/>
                <w:szCs w:val="20"/>
                <w:lang w:val="en-US" w:eastAsia="ru-RU"/>
              </w:rPr>
            </w:pPr>
          </w:p>
          <w:p w:rsidR="00B07405" w:rsidRPr="00BF510C" w:rsidRDefault="00B07405" w:rsidP="005540A9">
            <w:pPr>
              <w:autoSpaceDE w:val="0"/>
              <w:autoSpaceDN w:val="0"/>
              <w:adjustRightInd w:val="0"/>
              <w:spacing w:after="0"/>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 xml:space="preserve">14.4. </w:t>
            </w:r>
            <w:r w:rsidRPr="00B8582D">
              <w:rPr>
                <w:rFonts w:ascii="Times New Roman" w:hAnsi="Times New Roman" w:cs="Times New Roman"/>
                <w:sz w:val="20"/>
                <w:szCs w:val="20"/>
                <w:lang w:val="en-US"/>
              </w:rPr>
              <w:t>Hazards classification:</w:t>
            </w:r>
          </w:p>
          <w:p w:rsidR="00B07405" w:rsidRPr="00B07405" w:rsidRDefault="00B07405" w:rsidP="005540A9">
            <w:pPr>
              <w:autoSpaceDE w:val="0"/>
              <w:autoSpaceDN w:val="0"/>
              <w:adjustRightInd w:val="0"/>
              <w:spacing w:after="0" w:line="240" w:lineRule="auto"/>
              <w:rPr>
                <w:rFonts w:ascii="Times New Roman" w:hAnsi="Times New Roman" w:cs="Times New Roman"/>
                <w:sz w:val="16"/>
                <w:szCs w:val="16"/>
                <w:lang w:val="en-US"/>
              </w:rPr>
            </w:pPr>
            <w:r w:rsidRPr="00B07405">
              <w:rPr>
                <w:rFonts w:ascii="Times New Roman" w:hAnsi="Times New Roman" w:cs="Times New Roman"/>
                <w:sz w:val="16"/>
                <w:szCs w:val="16"/>
                <w:lang w:val="en-US"/>
              </w:rPr>
              <w:t xml:space="preserve">(as per GOST 19433 and UN regulations on transportation of dangerous goods) </w:t>
            </w:r>
          </w:p>
          <w:p w:rsidR="00B07405" w:rsidRPr="00B6167A"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tc>
        <w:tc>
          <w:tcPr>
            <w:tcW w:w="4820" w:type="dxa"/>
          </w:tcPr>
          <w:p w:rsidR="00B07405" w:rsidRPr="00E8177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None</w:t>
            </w:r>
          </w:p>
          <w:p w:rsidR="00B0740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Pr="00A22688"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Flotation agent</w:t>
            </w:r>
            <w:r w:rsidRPr="00A2268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Oxal</w:t>
            </w:r>
            <w:r w:rsidRPr="00A2268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Flotation agent</w:t>
            </w:r>
            <w:r w:rsidRPr="00A2268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 xml:space="preserve">oxal </w:t>
            </w:r>
          </w:p>
          <w:p w:rsidR="00B07405" w:rsidRPr="00BF510C"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Oxanol</w:t>
            </w:r>
            <w:r w:rsidRPr="00BF510C">
              <w:rPr>
                <w:rFonts w:ascii="Times New Roman" w:hAnsi="Times New Roman" w:cs="Times New Roman"/>
                <w:sz w:val="20"/>
                <w:szCs w:val="20"/>
                <w:lang w:val="en-US" w:eastAsia="ru-RU"/>
              </w:rPr>
              <w:t>».</w:t>
            </w:r>
          </w:p>
          <w:p w:rsidR="00B07405" w:rsidRPr="00BF510C" w:rsidRDefault="00B07405" w:rsidP="005540A9">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/1,33/</w:t>
            </w:r>
          </w:p>
          <w:p w:rsidR="00B0740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p>
          <w:p w:rsidR="00B07405" w:rsidRPr="00995221"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Railway cars </w:t>
            </w:r>
            <w:r w:rsidRPr="00995221">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tanks</w:t>
            </w:r>
            <w:r w:rsidRPr="0099522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motor vehicles</w:t>
            </w:r>
          </w:p>
          <w:p w:rsidR="00B07405" w:rsidRPr="00995221"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sidRPr="00995221">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boiler trucks</w:t>
            </w:r>
            <w:r w:rsidRPr="00995221">
              <w:rPr>
                <w:rFonts w:ascii="Times New Roman" w:hAnsi="Times New Roman" w:cs="Times New Roman"/>
                <w:sz w:val="20"/>
                <w:szCs w:val="20"/>
                <w:lang w:val="en-US" w:eastAsia="ru-RU"/>
              </w:rPr>
              <w:t>).</w:t>
            </w:r>
          </w:p>
          <w:p w:rsidR="00B07405" w:rsidRDefault="00B07405" w:rsidP="00B07405">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w:t>
            </w:r>
          </w:p>
          <w:p w:rsidR="00B07405" w:rsidRPr="00995221"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Class</w:t>
            </w:r>
            <w:r w:rsidRPr="00995221">
              <w:rPr>
                <w:rFonts w:ascii="Times New Roman" w:hAnsi="Times New Roman" w:cs="Times New Roman"/>
                <w:sz w:val="20"/>
                <w:szCs w:val="20"/>
                <w:lang w:val="en-US" w:eastAsia="ru-RU"/>
              </w:rPr>
              <w:t xml:space="preserve"> 9</w:t>
            </w:r>
          </w:p>
          <w:p w:rsidR="00B07405" w:rsidRPr="00E81775"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Classification code </w:t>
            </w:r>
            <w:r w:rsidRPr="00995221">
              <w:rPr>
                <w:rFonts w:ascii="Times New Roman" w:hAnsi="Times New Roman" w:cs="Times New Roman"/>
                <w:sz w:val="20"/>
                <w:szCs w:val="20"/>
                <w:lang w:val="en-US" w:eastAsia="ru-RU"/>
              </w:rPr>
              <w:t xml:space="preserve"> </w:t>
            </w:r>
            <w:r w:rsidRPr="00524756">
              <w:rPr>
                <w:rFonts w:ascii="Times New Roman" w:hAnsi="Times New Roman" w:cs="Times New Roman"/>
                <w:sz w:val="20"/>
                <w:szCs w:val="20"/>
                <w:lang w:eastAsia="ru-RU"/>
              </w:rPr>
              <w:t>М</w:t>
            </w:r>
            <w:r w:rsidRPr="00995221">
              <w:rPr>
                <w:rFonts w:ascii="Times New Roman" w:hAnsi="Times New Roman" w:cs="Times New Roman"/>
                <w:sz w:val="20"/>
                <w:szCs w:val="20"/>
                <w:lang w:val="en-US" w:eastAsia="ru-RU"/>
              </w:rPr>
              <w:t>6</w:t>
            </w:r>
          </w:p>
          <w:p w:rsidR="00B07405" w:rsidRPr="00995221"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Hazard code</w:t>
            </w:r>
            <w:r w:rsidRPr="00995221">
              <w:rPr>
                <w:rFonts w:ascii="Times New Roman" w:hAnsi="Times New Roman" w:cs="Times New Roman"/>
                <w:sz w:val="20"/>
                <w:szCs w:val="20"/>
                <w:lang w:val="en-US" w:eastAsia="ru-RU"/>
              </w:rPr>
              <w:t xml:space="preserve"> 90</w:t>
            </w:r>
          </w:p>
          <w:p w:rsidR="00B07405" w:rsidRPr="00995221" w:rsidRDefault="00B07405"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Hazard label according to the sample No.</w:t>
            </w:r>
            <w:r w:rsidRPr="00995221">
              <w:rPr>
                <w:rFonts w:ascii="Times New Roman" w:hAnsi="Times New Roman" w:cs="Times New Roman"/>
                <w:sz w:val="20"/>
                <w:szCs w:val="20"/>
                <w:lang w:val="en-US" w:eastAsia="ru-RU"/>
              </w:rPr>
              <w:t xml:space="preserve"> 9</w:t>
            </w:r>
          </w:p>
          <w:p w:rsidR="00B07405" w:rsidRPr="00B07405" w:rsidRDefault="00B07405" w:rsidP="005540A9">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w:t>
            </w:r>
            <w:r>
              <w:rPr>
                <w:rFonts w:ascii="Times New Roman" w:hAnsi="Times New Roman" w:cs="Times New Roman"/>
                <w:sz w:val="20"/>
                <w:szCs w:val="20"/>
                <w:lang w:eastAsia="ru-RU"/>
              </w:rPr>
              <w:t>1,</w:t>
            </w:r>
            <w:r w:rsidRPr="00524756">
              <w:rPr>
                <w:rFonts w:ascii="Times New Roman" w:hAnsi="Times New Roman" w:cs="Times New Roman"/>
                <w:sz w:val="20"/>
                <w:szCs w:val="20"/>
                <w:lang w:eastAsia="ru-RU"/>
              </w:rPr>
              <w:t>20</w:t>
            </w:r>
            <w:r>
              <w:rPr>
                <w:rFonts w:ascii="Times New Roman" w:hAnsi="Times New Roman" w:cs="Times New Roman"/>
                <w:sz w:val="20"/>
                <w:szCs w:val="20"/>
                <w:lang w:val="en-US" w:eastAsia="ru-RU"/>
              </w:rPr>
              <w:t>/</w:t>
            </w:r>
          </w:p>
        </w:tc>
      </w:tr>
      <w:tr w:rsidR="00F56FFE" w:rsidRPr="00F56FFE" w:rsidTr="00CE6650">
        <w:trPr>
          <w:trHeight w:val="1335"/>
        </w:trPr>
        <w:tc>
          <w:tcPr>
            <w:tcW w:w="4820" w:type="dxa"/>
          </w:tcPr>
          <w:p w:rsidR="00F56FFE" w:rsidRPr="00B8582D"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 xml:space="preserve">14.5. </w:t>
            </w:r>
            <w:r>
              <w:rPr>
                <w:rFonts w:ascii="Times New Roman" w:hAnsi="Times New Roman" w:cs="Times New Roman"/>
                <w:sz w:val="20"/>
                <w:szCs w:val="20"/>
                <w:lang w:val="en-US"/>
              </w:rPr>
              <w:t>Hazard label</w:t>
            </w:r>
            <w:r w:rsidRPr="00B8582D">
              <w:rPr>
                <w:rFonts w:ascii="Times New Roman" w:hAnsi="Times New Roman" w:cs="Times New Roman"/>
                <w:sz w:val="20"/>
                <w:szCs w:val="20"/>
                <w:lang w:val="en-US" w:eastAsia="ru-RU"/>
              </w:rPr>
              <w:t>:</w:t>
            </w:r>
          </w:p>
          <w:p w:rsidR="00F56FFE" w:rsidRPr="00381BAA" w:rsidRDefault="00F56FFE" w:rsidP="005540A9">
            <w:pPr>
              <w:autoSpaceDE w:val="0"/>
              <w:autoSpaceDN w:val="0"/>
              <w:adjustRightInd w:val="0"/>
              <w:spacing w:after="0" w:line="240" w:lineRule="auto"/>
              <w:rPr>
                <w:rFonts w:ascii="Times New Roman" w:hAnsi="Times New Roman" w:cs="Times New Roman"/>
                <w:sz w:val="18"/>
                <w:szCs w:val="18"/>
                <w:lang w:val="en-US" w:eastAsia="ru-RU"/>
              </w:rPr>
            </w:pPr>
            <w:r w:rsidRPr="00381BAA">
              <w:rPr>
                <w:rFonts w:ascii="Times New Roman" w:hAnsi="Times New Roman" w:cs="Times New Roman"/>
                <w:sz w:val="18"/>
                <w:szCs w:val="18"/>
                <w:lang w:val="en-US"/>
              </w:rPr>
              <w:t>(handling signs; basic, additional and informative records)</w:t>
            </w:r>
          </w:p>
        </w:tc>
        <w:tc>
          <w:tcPr>
            <w:tcW w:w="4820" w:type="dxa"/>
          </w:tcPr>
          <w:p w:rsidR="00F56FFE" w:rsidRPr="00EB0296"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Hazard label with manipulation sign </w:t>
            </w:r>
            <w:r w:rsidRPr="00EB0296">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Protect from direct sunlight</w:t>
            </w:r>
            <w:r w:rsidRPr="00EB0296">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w:t>
            </w:r>
            <w:r w:rsidRPr="00EB029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(see drawing 2) as per GOST 1510 on each cargo item</w:t>
            </w:r>
            <w:r w:rsidRPr="00EB0296">
              <w:rPr>
                <w:rFonts w:ascii="Times New Roman" w:hAnsi="Times New Roman" w:cs="Times New Roman"/>
                <w:sz w:val="20"/>
                <w:szCs w:val="20"/>
                <w:lang w:val="en-US" w:eastAsia="ru-RU"/>
              </w:rPr>
              <w:t>.</w:t>
            </w:r>
          </w:p>
          <w:p w:rsidR="00F56FFE" w:rsidRPr="00F56FFE"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Special patterns on tanks</w:t>
            </w:r>
            <w:r w:rsidRPr="00F56FFE">
              <w:rPr>
                <w:rFonts w:ascii="Times New Roman" w:hAnsi="Times New Roman" w:cs="Times New Roman"/>
                <w:sz w:val="20"/>
                <w:szCs w:val="20"/>
                <w:lang w:val="en-US" w:eastAsia="ru-RU"/>
              </w:rPr>
              <w:t>:</w:t>
            </w:r>
          </w:p>
          <w:p w:rsidR="00F56FFE"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sidRPr="00F56FFE">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Oxal</w:t>
            </w:r>
            <w:r w:rsidRPr="00F56FFE">
              <w:rPr>
                <w:rFonts w:ascii="Times New Roman" w:hAnsi="Times New Roman" w:cs="Times New Roman"/>
                <w:sz w:val="20"/>
                <w:szCs w:val="20"/>
                <w:lang w:val="en-US" w:eastAsia="ru-RU"/>
              </w:rPr>
              <w:t>», «X».</w:t>
            </w:r>
          </w:p>
          <w:p w:rsidR="00F56FFE" w:rsidRPr="00F56FFE"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t>/33/</w:t>
            </w:r>
          </w:p>
        </w:tc>
      </w:tr>
      <w:tr w:rsidR="00F56FFE" w:rsidRPr="00524756" w:rsidTr="00CE6650">
        <w:trPr>
          <w:trHeight w:val="1671"/>
        </w:trPr>
        <w:tc>
          <w:tcPr>
            <w:tcW w:w="4820" w:type="dxa"/>
          </w:tcPr>
          <w:p w:rsidR="00F56FFE" w:rsidRPr="00587139"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sidRPr="00587139">
              <w:rPr>
                <w:rFonts w:ascii="Times New Roman" w:hAnsi="Times New Roman" w:cs="Times New Roman"/>
                <w:sz w:val="20"/>
                <w:szCs w:val="20"/>
                <w:lang w:val="en-US" w:eastAsia="ru-RU"/>
              </w:rPr>
              <w:t xml:space="preserve">14.6. </w:t>
            </w:r>
            <w:r>
              <w:rPr>
                <w:rFonts w:ascii="Times New Roman" w:hAnsi="Times New Roman" w:cs="Times New Roman"/>
                <w:sz w:val="20"/>
                <w:szCs w:val="20"/>
                <w:lang w:val="en-US" w:eastAsia="ru-RU"/>
              </w:rPr>
              <w:t>Packaging group</w:t>
            </w:r>
            <w:r w:rsidRPr="00587139">
              <w:rPr>
                <w:rFonts w:ascii="Times New Roman" w:hAnsi="Times New Roman" w:cs="Times New Roman"/>
                <w:sz w:val="20"/>
                <w:szCs w:val="20"/>
                <w:lang w:val="en-US" w:eastAsia="ru-RU"/>
              </w:rPr>
              <w:t>:</w:t>
            </w:r>
          </w:p>
          <w:p w:rsidR="00F56FFE" w:rsidRPr="007D6999" w:rsidRDefault="00F56FFE" w:rsidP="005540A9">
            <w:pPr>
              <w:autoSpaceDE w:val="0"/>
              <w:autoSpaceDN w:val="0"/>
              <w:adjustRightInd w:val="0"/>
              <w:spacing w:after="0" w:line="240" w:lineRule="auto"/>
              <w:rPr>
                <w:rFonts w:ascii="Times New Roman" w:hAnsi="Times New Roman" w:cs="Times New Roman"/>
                <w:sz w:val="16"/>
                <w:szCs w:val="16"/>
                <w:lang w:val="en-US" w:eastAsia="ru-RU"/>
              </w:rPr>
            </w:pPr>
            <w:r w:rsidRPr="007D6999">
              <w:rPr>
                <w:rFonts w:ascii="Times New Roman" w:hAnsi="Times New Roman" w:cs="Times New Roman"/>
                <w:sz w:val="16"/>
                <w:szCs w:val="16"/>
                <w:lang w:val="en-US" w:eastAsia="ru-RU"/>
              </w:rPr>
              <w:t xml:space="preserve">(as per UN </w:t>
            </w:r>
            <w:r w:rsidRPr="007D6999">
              <w:rPr>
                <w:rFonts w:ascii="Times New Roman" w:hAnsi="Times New Roman" w:cs="Times New Roman"/>
                <w:sz w:val="16"/>
                <w:szCs w:val="16"/>
                <w:lang w:val="en-US"/>
              </w:rPr>
              <w:t>regulations on transportation of dangerous goods</w:t>
            </w:r>
            <w:r w:rsidRPr="007D6999">
              <w:rPr>
                <w:rFonts w:ascii="Times New Roman" w:hAnsi="Times New Roman" w:cs="Times New Roman"/>
                <w:sz w:val="16"/>
                <w:szCs w:val="16"/>
                <w:lang w:val="en-US" w:eastAsia="ru-RU"/>
              </w:rPr>
              <w:t>)</w:t>
            </w:r>
          </w:p>
          <w:p w:rsidR="00F56FFE" w:rsidRPr="00587139"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p>
          <w:p w:rsidR="00F56FFE" w:rsidRPr="00F56FFE" w:rsidRDefault="00F56FFE" w:rsidP="005540A9">
            <w:pPr>
              <w:autoSpaceDE w:val="0"/>
              <w:autoSpaceDN w:val="0"/>
              <w:adjustRightInd w:val="0"/>
              <w:spacing w:after="0" w:line="240" w:lineRule="auto"/>
              <w:rPr>
                <w:rFonts w:ascii="Times New Roman" w:hAnsi="Times New Roman" w:cs="Times New Roman"/>
                <w:sz w:val="24"/>
                <w:szCs w:val="24"/>
                <w:lang w:val="en-US"/>
              </w:rPr>
            </w:pPr>
            <w:r w:rsidRPr="00524756">
              <w:rPr>
                <w:rFonts w:ascii="Times New Roman" w:hAnsi="Times New Roman" w:cs="Times New Roman"/>
                <w:sz w:val="20"/>
                <w:szCs w:val="20"/>
                <w:lang w:eastAsia="ru-RU"/>
              </w:rPr>
              <w:t xml:space="preserve">14.7. </w:t>
            </w:r>
            <w:r>
              <w:rPr>
                <w:rFonts w:ascii="Times New Roman" w:hAnsi="Times New Roman" w:cs="Times New Roman"/>
                <w:sz w:val="20"/>
                <w:szCs w:val="20"/>
                <w:lang w:val="en-US"/>
              </w:rPr>
              <w:t>Road transportation hazards</w:t>
            </w:r>
            <w:r w:rsidRPr="00524756">
              <w:rPr>
                <w:rFonts w:ascii="Times New Roman" w:hAnsi="Times New Roman" w:cs="Times New Roman"/>
                <w:sz w:val="20"/>
                <w:szCs w:val="20"/>
                <w:lang w:eastAsia="ru-RU"/>
              </w:rPr>
              <w:t>:</w:t>
            </w:r>
          </w:p>
        </w:tc>
        <w:tc>
          <w:tcPr>
            <w:tcW w:w="4820" w:type="dxa"/>
            <w:vMerge w:val="restart"/>
          </w:tcPr>
          <w:p w:rsidR="00F56FFE" w:rsidRPr="008C2DE7" w:rsidRDefault="00F56FFE" w:rsidP="00F56FFE">
            <w:pPr>
              <w:autoSpaceDE w:val="0"/>
              <w:autoSpaceDN w:val="0"/>
              <w:adjustRightInd w:val="0"/>
              <w:spacing w:after="0" w:line="240" w:lineRule="auto"/>
              <w:jc w:val="center"/>
              <w:rPr>
                <w:rFonts w:ascii="Times New Roman" w:hAnsi="Times New Roman" w:cs="Times New Roman"/>
                <w:sz w:val="20"/>
                <w:szCs w:val="20"/>
                <w:lang w:val="en-US" w:eastAsia="ru-RU"/>
              </w:rPr>
            </w:pPr>
          </w:p>
          <w:p w:rsidR="00F56FFE" w:rsidRPr="008C2DE7"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Not regulated</w:t>
            </w:r>
            <w:r w:rsidRPr="008C2DE7">
              <w:rPr>
                <w:rFonts w:ascii="Times New Roman" w:hAnsi="Times New Roman" w:cs="Times New Roman"/>
                <w:sz w:val="20"/>
                <w:szCs w:val="20"/>
                <w:lang w:val="en-US" w:eastAsia="ru-RU"/>
              </w:rPr>
              <w:t>.</w:t>
            </w:r>
          </w:p>
          <w:p w:rsidR="00F56FFE" w:rsidRPr="008C2DE7" w:rsidRDefault="00F56FFE" w:rsidP="005540A9">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/24/</w:t>
            </w:r>
          </w:p>
          <w:p w:rsidR="00F56FFE" w:rsidRPr="00164C69"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Since</w:t>
            </w:r>
            <w:r w:rsidRPr="00164C6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April</w:t>
            </w:r>
            <w:r w:rsidRPr="00164C69">
              <w:rPr>
                <w:rFonts w:ascii="Times New Roman" w:hAnsi="Times New Roman" w:cs="Times New Roman"/>
                <w:sz w:val="20"/>
                <w:szCs w:val="20"/>
                <w:lang w:val="en-US" w:eastAsia="ru-RU"/>
              </w:rPr>
              <w:t xml:space="preserve"> 2012 </w:t>
            </w:r>
            <w:r>
              <w:rPr>
                <w:rFonts w:ascii="Times New Roman" w:hAnsi="Times New Roman" w:cs="Times New Roman"/>
                <w:sz w:val="20"/>
                <w:szCs w:val="20"/>
                <w:lang w:val="en-US" w:eastAsia="ru-RU"/>
              </w:rPr>
              <w:t>instead</w:t>
            </w:r>
            <w:r w:rsidRPr="00164C6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164C69">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national road transportation rules</w:t>
            </w:r>
            <w:r>
              <w:rPr>
                <w:rFonts w:ascii="Times New Roman" w:hAnsi="Times New Roman" w:cs="Times New Roman"/>
                <w:sz w:val="20"/>
                <w:szCs w:val="20"/>
                <w:lang w:val="en-US" w:eastAsia="ru-RU"/>
              </w:rPr>
              <w:t xml:space="preserve">, including </w:t>
            </w:r>
            <w:r w:rsidR="008E62D3">
              <w:rPr>
                <w:rFonts w:ascii="Times New Roman" w:hAnsi="Times New Roman" w:cs="Times New Roman"/>
                <w:sz w:val="20"/>
                <w:szCs w:val="20"/>
                <w:lang w:val="en-US" w:eastAsia="ru-RU"/>
              </w:rPr>
              <w:t>K</w:t>
            </w:r>
            <w:r>
              <w:rPr>
                <w:rFonts w:ascii="Times New Roman" w:hAnsi="Times New Roman" w:cs="Times New Roman"/>
                <w:sz w:val="20"/>
                <w:szCs w:val="20"/>
                <w:lang w:val="en-US" w:eastAsia="ru-RU"/>
              </w:rPr>
              <w:t>EM (</w:t>
            </w:r>
            <w:r w:rsidRPr="008C2DE7">
              <w:rPr>
                <w:rFonts w:ascii="Times New Roman" w:hAnsi="Times New Roman" w:cs="Times New Roman"/>
                <w:sz w:val="20"/>
                <w:szCs w:val="20"/>
                <w:lang w:val="en-US" w:eastAsia="ru-RU"/>
              </w:rPr>
              <w:t>emergency measures code</w:t>
            </w:r>
            <w:r>
              <w:rPr>
                <w:rFonts w:ascii="Times New Roman" w:hAnsi="Times New Roman" w:cs="Times New Roman"/>
                <w:sz w:val="20"/>
                <w:szCs w:val="20"/>
                <w:lang w:val="en-US" w:eastAsia="ru-RU"/>
              </w:rPr>
              <w:t>)</w:t>
            </w:r>
            <w:r w:rsidR="007D6999">
              <w:rPr>
                <w:rFonts w:ascii="Times New Roman" w:hAnsi="Times New Roman" w:cs="Times New Roman"/>
                <w:sz w:val="20"/>
                <w:szCs w:val="20"/>
                <w:lang w:val="en-US" w:eastAsia="ru-RU"/>
              </w:rPr>
              <w:t xml:space="preserve">, </w:t>
            </w:r>
            <w:r w:rsidRPr="00164C69">
              <w:rPr>
                <w:rFonts w:ascii="Times New Roman" w:hAnsi="Times New Roman" w:cs="Times New Roman"/>
                <w:sz w:val="20"/>
                <w:szCs w:val="20"/>
                <w:lang w:val="en-US" w:eastAsia="ru-RU"/>
              </w:rPr>
              <w:t>ADR</w:t>
            </w:r>
            <w:r w:rsidR="008E62D3">
              <w:rPr>
                <w:rFonts w:ascii="Times New Roman" w:hAnsi="Times New Roman" w:cs="Times New Roman"/>
                <w:sz w:val="20"/>
                <w:szCs w:val="20"/>
                <w:lang w:val="en-US" w:eastAsia="ru-RU"/>
              </w:rPr>
              <w:t xml:space="preserve"> rules are</w:t>
            </w:r>
            <w:r>
              <w:rPr>
                <w:rFonts w:ascii="Times New Roman" w:hAnsi="Times New Roman" w:cs="Times New Roman"/>
                <w:sz w:val="20"/>
                <w:szCs w:val="20"/>
                <w:lang w:val="en-US" w:eastAsia="ru-RU"/>
              </w:rPr>
              <w:t xml:space="preserve"> used</w:t>
            </w:r>
            <w:r w:rsidRPr="00164C69">
              <w:rPr>
                <w:rFonts w:ascii="Times New Roman" w:hAnsi="Times New Roman" w:cs="Times New Roman"/>
                <w:sz w:val="20"/>
                <w:szCs w:val="20"/>
                <w:lang w:val="en-US" w:eastAsia="ru-RU"/>
              </w:rPr>
              <w:t>.</w:t>
            </w:r>
          </w:p>
          <w:p w:rsidR="00F56FFE" w:rsidRDefault="00F56FFE" w:rsidP="005540A9">
            <w:pPr>
              <w:autoSpaceDE w:val="0"/>
              <w:autoSpaceDN w:val="0"/>
              <w:adjustRightInd w:val="0"/>
              <w:spacing w:after="0" w:line="240" w:lineRule="auto"/>
              <w:jc w:val="right"/>
              <w:rPr>
                <w:rFonts w:ascii="Times New Roman" w:hAnsi="Times New Roman" w:cs="Times New Roman"/>
                <w:sz w:val="20"/>
                <w:szCs w:val="20"/>
                <w:lang w:val="en-US" w:eastAsia="ru-RU"/>
              </w:rPr>
            </w:pPr>
          </w:p>
          <w:p w:rsidR="00F56FFE" w:rsidRPr="00524756" w:rsidRDefault="00F56FFE" w:rsidP="00F56FFE">
            <w:pPr>
              <w:autoSpaceDE w:val="0"/>
              <w:autoSpaceDN w:val="0"/>
              <w:adjustRightInd w:val="0"/>
              <w:spacing w:after="0" w:line="240" w:lineRule="auto"/>
              <w:rPr>
                <w:rFonts w:ascii="Times New Roman" w:hAnsi="Times New Roman" w:cs="Times New Roman"/>
                <w:sz w:val="20"/>
                <w:szCs w:val="20"/>
                <w:lang w:eastAsia="ru-RU"/>
              </w:rPr>
            </w:pPr>
            <w:r w:rsidRPr="00524756">
              <w:rPr>
                <w:rFonts w:ascii="Times New Roman" w:hAnsi="Times New Roman" w:cs="Times New Roman"/>
                <w:sz w:val="20"/>
                <w:szCs w:val="20"/>
                <w:lang w:eastAsia="ru-RU"/>
              </w:rPr>
              <w:t>902</w:t>
            </w:r>
          </w:p>
          <w:p w:rsidR="007D6999" w:rsidRDefault="007D6999" w:rsidP="005540A9">
            <w:pPr>
              <w:autoSpaceDE w:val="0"/>
              <w:autoSpaceDN w:val="0"/>
              <w:adjustRightInd w:val="0"/>
              <w:spacing w:after="0" w:line="240" w:lineRule="auto"/>
              <w:rPr>
                <w:rFonts w:ascii="Times New Roman" w:hAnsi="Times New Roman" w:cs="Times New Roman"/>
                <w:sz w:val="20"/>
                <w:szCs w:val="20"/>
                <w:lang w:val="en-US" w:eastAsia="ru-RU"/>
              </w:rPr>
            </w:pPr>
          </w:p>
          <w:p w:rsidR="007D6999" w:rsidRDefault="007D6999" w:rsidP="005540A9">
            <w:pPr>
              <w:autoSpaceDE w:val="0"/>
              <w:autoSpaceDN w:val="0"/>
              <w:adjustRightInd w:val="0"/>
              <w:spacing w:after="0" w:line="240" w:lineRule="auto"/>
              <w:rPr>
                <w:rFonts w:ascii="Times New Roman" w:hAnsi="Times New Roman" w:cs="Times New Roman"/>
                <w:sz w:val="20"/>
                <w:szCs w:val="20"/>
                <w:lang w:val="en-US" w:eastAsia="ru-RU"/>
              </w:rPr>
            </w:pPr>
          </w:p>
          <w:p w:rsidR="00F56FFE" w:rsidRDefault="00F56FFE" w:rsidP="005540A9">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val="en-US" w:eastAsia="ru-RU"/>
              </w:rPr>
              <w:t>Class</w:t>
            </w:r>
            <w:r w:rsidRPr="00524756">
              <w:rPr>
                <w:rFonts w:ascii="Times New Roman" w:hAnsi="Times New Roman" w:cs="Times New Roman"/>
                <w:sz w:val="20"/>
                <w:szCs w:val="20"/>
                <w:lang w:eastAsia="ru-RU"/>
              </w:rPr>
              <w:t xml:space="preserve"> 9</w:t>
            </w:r>
          </w:p>
          <w:p w:rsidR="00F56FFE" w:rsidRPr="00524756" w:rsidRDefault="00F56FFE" w:rsidP="005540A9">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val="en-US" w:eastAsia="ru-RU"/>
              </w:rPr>
              <w:t xml:space="preserve">Classification code </w:t>
            </w:r>
            <w:r w:rsidRPr="00995221">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М6</w:t>
            </w:r>
          </w:p>
          <w:p w:rsidR="00F56FFE" w:rsidRPr="00F56FFE" w:rsidRDefault="00F56FFE" w:rsidP="005540A9">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w:t>
            </w:r>
            <w:r w:rsidRPr="00524756">
              <w:rPr>
                <w:rFonts w:ascii="Times New Roman" w:hAnsi="Times New Roman" w:cs="Times New Roman"/>
                <w:sz w:val="20"/>
                <w:szCs w:val="20"/>
                <w:lang w:eastAsia="ru-RU"/>
              </w:rPr>
              <w:t>24,27</w:t>
            </w:r>
            <w:r>
              <w:rPr>
                <w:rFonts w:ascii="Times New Roman" w:hAnsi="Times New Roman" w:cs="Times New Roman"/>
                <w:sz w:val="20"/>
                <w:szCs w:val="20"/>
                <w:lang w:val="en-US" w:eastAsia="ru-RU"/>
              </w:rPr>
              <w:t>/</w:t>
            </w:r>
          </w:p>
        </w:tc>
      </w:tr>
      <w:tr w:rsidR="00F56FFE" w:rsidRPr="007D7D88" w:rsidTr="00CE6650">
        <w:trPr>
          <w:trHeight w:val="1657"/>
        </w:trPr>
        <w:tc>
          <w:tcPr>
            <w:tcW w:w="4820" w:type="dxa"/>
          </w:tcPr>
          <w:p w:rsidR="00F56FFE" w:rsidRPr="00587139"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 xml:space="preserve">14.8. </w:t>
            </w:r>
            <w:r>
              <w:rPr>
                <w:rFonts w:ascii="Times New Roman" w:hAnsi="Times New Roman" w:cs="Times New Roman"/>
                <w:sz w:val="20"/>
                <w:szCs w:val="20"/>
                <w:lang w:val="en-US"/>
              </w:rPr>
              <w:t>Transport emergency cards</w:t>
            </w:r>
            <w:r w:rsidRPr="00587139">
              <w:rPr>
                <w:rFonts w:ascii="Times New Roman" w:hAnsi="Times New Roman" w:cs="Times New Roman"/>
                <w:sz w:val="20"/>
                <w:szCs w:val="20"/>
                <w:lang w:val="en-US" w:eastAsia="ru-RU"/>
              </w:rPr>
              <w:t>:</w:t>
            </w:r>
          </w:p>
          <w:p w:rsidR="00F56FFE" w:rsidRPr="007D6999" w:rsidRDefault="00F56FFE" w:rsidP="005540A9">
            <w:pPr>
              <w:autoSpaceDE w:val="0"/>
              <w:autoSpaceDN w:val="0"/>
              <w:adjustRightInd w:val="0"/>
              <w:spacing w:after="0" w:line="240" w:lineRule="auto"/>
              <w:rPr>
                <w:rFonts w:ascii="Times New Roman" w:hAnsi="Times New Roman" w:cs="Times New Roman"/>
                <w:sz w:val="16"/>
                <w:szCs w:val="16"/>
                <w:lang w:val="en-US"/>
              </w:rPr>
            </w:pPr>
            <w:r w:rsidRPr="007D6999">
              <w:rPr>
                <w:rFonts w:ascii="Times New Roman" w:hAnsi="Times New Roman" w:cs="Times New Roman"/>
                <w:sz w:val="16"/>
                <w:szCs w:val="16"/>
                <w:lang w:val="en-US"/>
              </w:rPr>
              <w:t>(railway, marine and other type of transportation)</w:t>
            </w:r>
          </w:p>
          <w:p w:rsidR="007D6999" w:rsidRDefault="007D6999" w:rsidP="005540A9">
            <w:pPr>
              <w:autoSpaceDE w:val="0"/>
              <w:autoSpaceDN w:val="0"/>
              <w:adjustRightInd w:val="0"/>
              <w:spacing w:after="0" w:line="240" w:lineRule="auto"/>
              <w:rPr>
                <w:rFonts w:ascii="Times New Roman" w:hAnsi="Times New Roman" w:cs="Times New Roman"/>
                <w:sz w:val="20"/>
                <w:szCs w:val="20"/>
                <w:lang w:val="en-US" w:eastAsia="ru-RU"/>
              </w:rPr>
            </w:pPr>
          </w:p>
          <w:p w:rsidR="00F56FFE" w:rsidRPr="00587139"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r w:rsidRPr="00587139">
              <w:rPr>
                <w:rFonts w:ascii="Times New Roman" w:hAnsi="Times New Roman" w:cs="Times New Roman"/>
                <w:sz w:val="20"/>
                <w:szCs w:val="20"/>
                <w:lang w:val="en-US" w:eastAsia="ru-RU"/>
              </w:rPr>
              <w:t xml:space="preserve">14.9. </w:t>
            </w:r>
            <w:r>
              <w:rPr>
                <w:rFonts w:ascii="Times New Roman" w:hAnsi="Times New Roman" w:cs="Times New Roman"/>
                <w:sz w:val="20"/>
                <w:szCs w:val="20"/>
                <w:lang w:val="en-US"/>
              </w:rPr>
              <w:t>International traffic hazards</w:t>
            </w:r>
            <w:r w:rsidRPr="00587139">
              <w:rPr>
                <w:rFonts w:ascii="Times New Roman" w:hAnsi="Times New Roman" w:cs="Times New Roman"/>
                <w:sz w:val="20"/>
                <w:szCs w:val="20"/>
                <w:lang w:val="en-US" w:eastAsia="ru-RU"/>
              </w:rPr>
              <w:t>:</w:t>
            </w:r>
          </w:p>
          <w:p w:rsidR="00F56FFE" w:rsidRPr="00F56FFE" w:rsidRDefault="00F56FFE" w:rsidP="005540A9">
            <w:pPr>
              <w:autoSpaceDE w:val="0"/>
              <w:autoSpaceDN w:val="0"/>
              <w:adjustRightInd w:val="0"/>
              <w:spacing w:after="0" w:line="240" w:lineRule="auto"/>
              <w:rPr>
                <w:rFonts w:ascii="Times New Roman" w:hAnsi="Times New Roman" w:cs="Times New Roman"/>
                <w:sz w:val="24"/>
                <w:szCs w:val="24"/>
                <w:lang w:val="en-US"/>
              </w:rPr>
            </w:pPr>
            <w:r w:rsidRPr="00587139">
              <w:rPr>
                <w:rFonts w:ascii="Times New Roman" w:hAnsi="Times New Roman" w:cs="Times New Roman"/>
                <w:sz w:val="20"/>
                <w:szCs w:val="20"/>
                <w:lang w:val="en-US"/>
              </w:rPr>
              <w:t>(as per SMGS, ADR, RID, IMDG Code, ICAO/IATA and other, including information on environmental risks, including “marine pollutants”).</w:t>
            </w:r>
          </w:p>
        </w:tc>
        <w:tc>
          <w:tcPr>
            <w:tcW w:w="4820" w:type="dxa"/>
            <w:vMerge/>
          </w:tcPr>
          <w:p w:rsidR="00F56FFE" w:rsidRPr="00F56FFE" w:rsidRDefault="00F56FFE" w:rsidP="005540A9">
            <w:pPr>
              <w:autoSpaceDE w:val="0"/>
              <w:autoSpaceDN w:val="0"/>
              <w:adjustRightInd w:val="0"/>
              <w:spacing w:after="0" w:line="240" w:lineRule="auto"/>
              <w:rPr>
                <w:rFonts w:ascii="Times New Roman" w:hAnsi="Times New Roman" w:cs="Times New Roman"/>
                <w:sz w:val="20"/>
                <w:szCs w:val="20"/>
                <w:lang w:val="en-US" w:eastAsia="ru-RU"/>
              </w:rPr>
            </w:pPr>
          </w:p>
        </w:tc>
      </w:tr>
    </w:tbl>
    <w:p w:rsidR="00EA3ED2" w:rsidRPr="00F56FFE" w:rsidRDefault="00EA3ED2" w:rsidP="00EA3ED2">
      <w:pPr>
        <w:autoSpaceDE w:val="0"/>
        <w:autoSpaceDN w:val="0"/>
        <w:adjustRightInd w:val="0"/>
        <w:spacing w:after="120" w:line="240" w:lineRule="auto"/>
        <w:rPr>
          <w:rFonts w:ascii="Times New Roman" w:hAnsi="Times New Roman" w:cs="Times New Roman"/>
          <w:b/>
          <w:lang w:val="en-US" w:eastAsia="ru-RU"/>
        </w:rPr>
      </w:pPr>
      <w:r w:rsidRPr="00F56FFE">
        <w:rPr>
          <w:rFonts w:ascii="Times New Roman" w:hAnsi="Times New Roman" w:cs="Times New Roman"/>
          <w:b/>
          <w:lang w:val="en-US" w:eastAsia="ru-RU"/>
        </w:rPr>
        <w:t xml:space="preserve">15. </w:t>
      </w:r>
      <w:r w:rsidR="007D6999">
        <w:rPr>
          <w:rFonts w:ascii="Times New Roman" w:hAnsi="Times New Roman" w:cs="Times New Roman"/>
          <w:b/>
          <w:lang w:val="en-US" w:eastAsia="ru-RU"/>
        </w:rPr>
        <w:t>Regulatory information</w:t>
      </w:r>
    </w:p>
    <w:tbl>
      <w:tblPr>
        <w:tblW w:w="9640" w:type="dxa"/>
        <w:tblInd w:w="-102" w:type="dxa"/>
        <w:tblLayout w:type="fixed"/>
        <w:tblCellMar>
          <w:left w:w="40" w:type="dxa"/>
          <w:right w:w="40" w:type="dxa"/>
        </w:tblCellMar>
        <w:tblLook w:val="0000"/>
      </w:tblPr>
      <w:tblGrid>
        <w:gridCol w:w="4820"/>
        <w:gridCol w:w="4820"/>
      </w:tblGrid>
      <w:tr w:rsidR="00EA3ED2" w:rsidRPr="00FA7C14" w:rsidTr="00CE6650">
        <w:trPr>
          <w:trHeight w:val="255"/>
        </w:trPr>
        <w:tc>
          <w:tcPr>
            <w:tcW w:w="4820" w:type="dxa"/>
          </w:tcPr>
          <w:p w:rsidR="00EA3ED2" w:rsidRPr="00780608" w:rsidRDefault="00EA3ED2" w:rsidP="005540A9">
            <w:pPr>
              <w:autoSpaceDE w:val="0"/>
              <w:autoSpaceDN w:val="0"/>
              <w:adjustRightInd w:val="0"/>
              <w:spacing w:after="0" w:line="240" w:lineRule="auto"/>
              <w:rPr>
                <w:rFonts w:ascii="Times New Roman" w:hAnsi="Times New Roman" w:cs="Times New Roman"/>
                <w:b/>
                <w:sz w:val="20"/>
                <w:szCs w:val="20"/>
                <w:lang w:val="en-US" w:eastAsia="ru-RU"/>
              </w:rPr>
            </w:pPr>
            <w:r w:rsidRPr="00FA7C14">
              <w:rPr>
                <w:rFonts w:ascii="Times New Roman" w:hAnsi="Times New Roman" w:cs="Times New Roman"/>
                <w:b/>
                <w:sz w:val="20"/>
                <w:szCs w:val="20"/>
                <w:lang w:eastAsia="ru-RU"/>
              </w:rPr>
              <w:t xml:space="preserve">15.1. </w:t>
            </w:r>
            <w:r w:rsidR="007D6999">
              <w:rPr>
                <w:rFonts w:ascii="Times New Roman" w:hAnsi="Times New Roman" w:cs="Times New Roman"/>
                <w:b/>
                <w:sz w:val="20"/>
                <w:szCs w:val="20"/>
                <w:lang w:val="en-US" w:eastAsia="ru-RU"/>
              </w:rPr>
              <w:t>Local laws</w:t>
            </w:r>
          </w:p>
        </w:tc>
        <w:tc>
          <w:tcPr>
            <w:tcW w:w="4820" w:type="dxa"/>
          </w:tcPr>
          <w:p w:rsidR="00EA3ED2" w:rsidRPr="00FA7C14" w:rsidRDefault="00EA3ED2" w:rsidP="005540A9">
            <w:pPr>
              <w:autoSpaceDE w:val="0"/>
              <w:autoSpaceDN w:val="0"/>
              <w:adjustRightInd w:val="0"/>
              <w:spacing w:after="0" w:line="240" w:lineRule="auto"/>
              <w:rPr>
                <w:rFonts w:ascii="Times New Roman" w:hAnsi="Times New Roman" w:cs="Times New Roman"/>
                <w:sz w:val="24"/>
                <w:szCs w:val="24"/>
              </w:rPr>
            </w:pPr>
          </w:p>
        </w:tc>
      </w:tr>
      <w:tr w:rsidR="00EA3ED2" w:rsidRPr="00FA7C14" w:rsidTr="00CE6650">
        <w:trPr>
          <w:trHeight w:val="1287"/>
        </w:trPr>
        <w:tc>
          <w:tcPr>
            <w:tcW w:w="4820" w:type="dxa"/>
          </w:tcPr>
          <w:p w:rsidR="00EA3ED2" w:rsidRPr="00FA7C14" w:rsidRDefault="00EA3ED2" w:rsidP="005540A9">
            <w:pPr>
              <w:autoSpaceDE w:val="0"/>
              <w:autoSpaceDN w:val="0"/>
              <w:adjustRightInd w:val="0"/>
              <w:spacing w:after="0" w:line="240" w:lineRule="auto"/>
              <w:rPr>
                <w:rFonts w:ascii="Times New Roman" w:hAnsi="Times New Roman" w:cs="Times New Roman"/>
                <w:sz w:val="20"/>
                <w:szCs w:val="20"/>
                <w:lang w:eastAsia="ru-RU"/>
              </w:rPr>
            </w:pPr>
            <w:r w:rsidRPr="00FA7C14">
              <w:rPr>
                <w:rFonts w:ascii="Times New Roman" w:hAnsi="Times New Roman" w:cs="Times New Roman"/>
                <w:sz w:val="20"/>
                <w:szCs w:val="20"/>
                <w:lang w:eastAsia="ru-RU"/>
              </w:rPr>
              <w:t xml:space="preserve">15.1.1. </w:t>
            </w:r>
            <w:r>
              <w:rPr>
                <w:rFonts w:ascii="Times New Roman" w:hAnsi="Times New Roman" w:cs="Times New Roman"/>
                <w:sz w:val="20"/>
                <w:szCs w:val="20"/>
                <w:lang w:val="en-US" w:eastAsia="ru-RU"/>
              </w:rPr>
              <w:t>RF laws</w:t>
            </w:r>
            <w:r w:rsidRPr="00FA7C14">
              <w:rPr>
                <w:rFonts w:ascii="Times New Roman" w:hAnsi="Times New Roman" w:cs="Times New Roman"/>
                <w:sz w:val="20"/>
                <w:szCs w:val="20"/>
                <w:lang w:eastAsia="ru-RU"/>
              </w:rPr>
              <w:t>:</w:t>
            </w:r>
          </w:p>
        </w:tc>
        <w:tc>
          <w:tcPr>
            <w:tcW w:w="4820" w:type="dxa"/>
          </w:tcPr>
          <w:p w:rsidR="00EA3ED2" w:rsidRPr="00FA7C14" w:rsidRDefault="00EA3ED2" w:rsidP="005540A9">
            <w:pPr>
              <w:autoSpaceDE w:val="0"/>
              <w:autoSpaceDN w:val="0"/>
              <w:adjustRightInd w:val="0"/>
              <w:spacing w:after="0" w:line="240" w:lineRule="auto"/>
              <w:rPr>
                <w:rFonts w:ascii="Times New Roman" w:hAnsi="Times New Roman" w:cs="Times New Roman"/>
                <w:sz w:val="20"/>
                <w:szCs w:val="20"/>
                <w:lang w:eastAsia="ru-RU"/>
              </w:rPr>
            </w:pPr>
            <w:r w:rsidRPr="00BF510C">
              <w:rPr>
                <w:rFonts w:ascii="Times New Roman" w:hAnsi="Times New Roman" w:cs="Times New Roman"/>
                <w:sz w:val="20"/>
                <w:szCs w:val="20"/>
                <w:lang w:val="en-US" w:eastAsia="ru-RU"/>
              </w:rPr>
              <w:t>«Law on Technical Regulation», «</w:t>
            </w:r>
            <w:r w:rsidRPr="00BF510C">
              <w:rPr>
                <w:lang w:val="en-US"/>
              </w:rPr>
              <w:t xml:space="preserve"> </w:t>
            </w:r>
            <w:r w:rsidRPr="00BF510C">
              <w:rPr>
                <w:rFonts w:ascii="Times New Roman" w:hAnsi="Times New Roman" w:cs="Times New Roman"/>
                <w:sz w:val="20"/>
                <w:szCs w:val="20"/>
                <w:lang w:val="en-US" w:eastAsia="ru-RU"/>
              </w:rPr>
              <w:t>On Protection of Environment», «</w:t>
            </w:r>
            <w:r>
              <w:rPr>
                <w:rFonts w:ascii="Times New Roman" w:hAnsi="Times New Roman" w:cs="Times New Roman"/>
                <w:sz w:val="20"/>
                <w:szCs w:val="20"/>
                <w:lang w:val="en-US" w:eastAsia="ru-RU"/>
              </w:rPr>
              <w:t>On sanitary and epidemiologic well-being of population</w:t>
            </w:r>
            <w:r w:rsidRPr="00BF510C">
              <w:rPr>
                <w:rFonts w:ascii="Times New Roman" w:hAnsi="Times New Roman" w:cs="Times New Roman"/>
                <w:sz w:val="20"/>
                <w:szCs w:val="20"/>
                <w:lang w:val="en-US" w:eastAsia="ru-RU"/>
              </w:rPr>
              <w:t xml:space="preserve">». </w:t>
            </w:r>
            <w:r w:rsidRPr="00FA7C14">
              <w:rPr>
                <w:rFonts w:ascii="Times New Roman" w:hAnsi="Times New Roman" w:cs="Times New Roman"/>
                <w:sz w:val="20"/>
                <w:szCs w:val="20"/>
                <w:lang w:eastAsia="ru-RU"/>
              </w:rPr>
              <w:t>«</w:t>
            </w:r>
            <w:r w:rsidRPr="00BF510C">
              <w:rPr>
                <w:rFonts w:ascii="Times New Roman" w:hAnsi="Times New Roman" w:cs="Times New Roman"/>
                <w:sz w:val="20"/>
                <w:szCs w:val="20"/>
                <w:lang w:eastAsia="ru-RU"/>
              </w:rPr>
              <w:t>On Occupational Safety and Health</w:t>
            </w:r>
            <w:r>
              <w:rPr>
                <w:rFonts w:ascii="Times New Roman" w:hAnsi="Times New Roman" w:cs="Times New Roman"/>
                <w:sz w:val="20"/>
                <w:szCs w:val="20"/>
                <w:lang w:val="en-US" w:eastAsia="ru-RU"/>
              </w:rPr>
              <w:t xml:space="preserve"> in RF</w:t>
            </w:r>
            <w:r w:rsidRPr="00FA7C14">
              <w:rPr>
                <w:rFonts w:ascii="Times New Roman" w:hAnsi="Times New Roman" w:cs="Times New Roman"/>
                <w:sz w:val="20"/>
                <w:szCs w:val="20"/>
                <w:lang w:eastAsia="ru-RU"/>
              </w:rPr>
              <w:t>».</w:t>
            </w:r>
          </w:p>
        </w:tc>
      </w:tr>
      <w:tr w:rsidR="00EA3ED2" w:rsidRPr="00447162" w:rsidTr="00CE6650">
        <w:trPr>
          <w:trHeight w:val="945"/>
        </w:trPr>
        <w:tc>
          <w:tcPr>
            <w:tcW w:w="4820" w:type="dxa"/>
            <w:vMerge w:val="restart"/>
          </w:tcPr>
          <w:p w:rsidR="00EA3ED2" w:rsidRPr="00680315" w:rsidRDefault="00EA3ED2" w:rsidP="005540A9">
            <w:pPr>
              <w:pStyle w:val="a7"/>
              <w:spacing w:after="0"/>
              <w:ind w:left="0"/>
              <w:rPr>
                <w:rFonts w:ascii="Times New Roman" w:hAnsi="Times New Roman" w:cs="Times New Roman"/>
                <w:sz w:val="20"/>
                <w:szCs w:val="20"/>
                <w:lang w:val="en-US"/>
              </w:rPr>
            </w:pPr>
            <w:r w:rsidRPr="00BF510C">
              <w:rPr>
                <w:rFonts w:ascii="Times New Roman" w:hAnsi="Times New Roman" w:cs="Times New Roman"/>
                <w:sz w:val="20"/>
                <w:szCs w:val="20"/>
                <w:lang w:val="en-US" w:eastAsia="ru-RU"/>
              </w:rPr>
              <w:t xml:space="preserve">15.1.2. </w:t>
            </w:r>
            <w:r>
              <w:rPr>
                <w:rFonts w:ascii="Times New Roman" w:hAnsi="Times New Roman" w:cs="Times New Roman"/>
                <w:sz w:val="20"/>
                <w:szCs w:val="20"/>
                <w:lang w:val="en-US"/>
              </w:rPr>
              <w:t>Human and environment protection regulatory documents</w:t>
            </w:r>
            <w:r w:rsidRPr="00680315">
              <w:rPr>
                <w:rFonts w:ascii="Times New Roman" w:hAnsi="Times New Roman" w:cs="Times New Roman"/>
                <w:sz w:val="20"/>
                <w:szCs w:val="20"/>
                <w:lang w:val="en-US" w:eastAsia="ru-RU"/>
              </w:rPr>
              <w:t>:</w:t>
            </w:r>
          </w:p>
          <w:p w:rsidR="00EA3ED2" w:rsidRPr="00680315" w:rsidRDefault="00EA3ED2" w:rsidP="005540A9">
            <w:pPr>
              <w:autoSpaceDE w:val="0"/>
              <w:autoSpaceDN w:val="0"/>
              <w:adjustRightInd w:val="0"/>
              <w:spacing w:after="120" w:line="240" w:lineRule="auto"/>
              <w:rPr>
                <w:rFonts w:ascii="Times New Roman" w:hAnsi="Times New Roman" w:cs="Times New Roman"/>
                <w:sz w:val="20"/>
                <w:szCs w:val="20"/>
                <w:lang w:val="en-US"/>
              </w:rPr>
            </w:pPr>
            <w:r w:rsidRPr="00680315">
              <w:rPr>
                <w:rFonts w:ascii="Times New Roman" w:hAnsi="Times New Roman" w:cs="Times New Roman"/>
                <w:sz w:val="20"/>
                <w:szCs w:val="20"/>
                <w:lang w:val="en-US"/>
              </w:rPr>
              <w:t>(certificates, hygiene certificates, records and etc.)</w:t>
            </w:r>
          </w:p>
          <w:p w:rsidR="00EA3ED2" w:rsidRPr="00973DC4" w:rsidRDefault="00EA3ED2" w:rsidP="005540A9">
            <w:pPr>
              <w:autoSpaceDE w:val="0"/>
              <w:autoSpaceDN w:val="0"/>
              <w:adjustRightInd w:val="0"/>
              <w:spacing w:after="120" w:line="240" w:lineRule="auto"/>
              <w:rPr>
                <w:rFonts w:ascii="Times New Roman" w:hAnsi="Times New Roman" w:cs="Times New Roman"/>
                <w:sz w:val="20"/>
                <w:szCs w:val="20"/>
                <w:lang w:val="en-US" w:eastAsia="ru-RU"/>
              </w:rPr>
            </w:pPr>
            <w:r w:rsidRPr="00973DC4">
              <w:rPr>
                <w:rFonts w:ascii="Times New Roman" w:hAnsi="Times New Roman" w:cs="Times New Roman"/>
                <w:sz w:val="20"/>
                <w:szCs w:val="20"/>
                <w:lang w:val="en-US" w:eastAsia="ru-RU"/>
              </w:rPr>
              <w:lastRenderedPageBreak/>
              <w:t xml:space="preserve">15.2. </w:t>
            </w:r>
            <w:r w:rsidRPr="00680315">
              <w:rPr>
                <w:rFonts w:ascii="Times New Roman" w:hAnsi="Times New Roman" w:cs="Times New Roman"/>
                <w:b/>
                <w:sz w:val="20"/>
                <w:szCs w:val="20"/>
                <w:lang w:val="en-US" w:eastAsia="ru-RU"/>
              </w:rPr>
              <w:t>International</w:t>
            </w:r>
            <w:r w:rsidRPr="00973DC4">
              <w:rPr>
                <w:rFonts w:ascii="Times New Roman" w:hAnsi="Times New Roman" w:cs="Times New Roman"/>
                <w:b/>
                <w:sz w:val="20"/>
                <w:szCs w:val="20"/>
                <w:lang w:val="en-US" w:eastAsia="ru-RU"/>
              </w:rPr>
              <w:t xml:space="preserve"> </w:t>
            </w:r>
            <w:r w:rsidRPr="00680315">
              <w:rPr>
                <w:rFonts w:ascii="Times New Roman" w:hAnsi="Times New Roman" w:cs="Times New Roman"/>
                <w:b/>
                <w:sz w:val="20"/>
                <w:szCs w:val="20"/>
                <w:lang w:val="en-US" w:eastAsia="ru-RU"/>
              </w:rPr>
              <w:t>laws</w:t>
            </w:r>
          </w:p>
          <w:p w:rsidR="00EA3ED2" w:rsidRPr="00E63909" w:rsidRDefault="00EA3ED2" w:rsidP="005540A9">
            <w:pPr>
              <w:spacing w:after="0"/>
              <w:rPr>
                <w:rFonts w:ascii="Times New Roman" w:hAnsi="Times New Roman" w:cs="Times New Roman"/>
                <w:sz w:val="20"/>
                <w:szCs w:val="20"/>
                <w:lang w:val="en-US"/>
              </w:rPr>
            </w:pPr>
            <w:r w:rsidRPr="00E63909">
              <w:rPr>
                <w:rFonts w:ascii="Times New Roman" w:hAnsi="Times New Roman" w:cs="Times New Roman"/>
                <w:sz w:val="20"/>
                <w:szCs w:val="20"/>
                <w:lang w:val="en-US" w:eastAsia="ru-RU"/>
              </w:rPr>
              <w:t xml:space="preserve">15.2.1. </w:t>
            </w:r>
            <w:r w:rsidRPr="00E63909">
              <w:rPr>
                <w:rFonts w:ascii="Times New Roman" w:hAnsi="Times New Roman" w:cs="Times New Roman"/>
                <w:sz w:val="20"/>
                <w:szCs w:val="20"/>
                <w:lang w:val="en-US"/>
              </w:rPr>
              <w:t>International Conventions and Agreements:</w:t>
            </w:r>
          </w:p>
          <w:p w:rsidR="00EA3ED2" w:rsidRPr="008E62D3" w:rsidRDefault="00EA3ED2" w:rsidP="005540A9">
            <w:pPr>
              <w:autoSpaceDE w:val="0"/>
              <w:autoSpaceDN w:val="0"/>
              <w:adjustRightInd w:val="0"/>
              <w:spacing w:after="0" w:line="240" w:lineRule="auto"/>
              <w:rPr>
                <w:rFonts w:ascii="Times New Roman" w:hAnsi="Times New Roman" w:cs="Times New Roman"/>
                <w:sz w:val="18"/>
                <w:szCs w:val="18"/>
                <w:lang w:val="en-US"/>
              </w:rPr>
            </w:pPr>
            <w:r w:rsidRPr="008E62D3">
              <w:rPr>
                <w:rFonts w:ascii="Times New Roman" w:hAnsi="Times New Roman" w:cs="Times New Roman"/>
                <w:sz w:val="18"/>
                <w:szCs w:val="18"/>
                <w:lang w:val="en-US"/>
              </w:rPr>
              <w:t>(Montreal Protocol, Stockholm Convention and etc.)</w:t>
            </w:r>
          </w:p>
          <w:p w:rsidR="00EA3ED2" w:rsidRDefault="00EA3ED2" w:rsidP="005540A9">
            <w:pPr>
              <w:autoSpaceDE w:val="0"/>
              <w:autoSpaceDN w:val="0"/>
              <w:adjustRightInd w:val="0"/>
              <w:spacing w:after="0" w:line="240" w:lineRule="auto"/>
              <w:rPr>
                <w:rFonts w:ascii="Times New Roman" w:hAnsi="Times New Roman" w:cs="Times New Roman"/>
                <w:sz w:val="18"/>
                <w:szCs w:val="18"/>
                <w:lang w:val="en-US"/>
              </w:rPr>
            </w:pPr>
          </w:p>
          <w:p w:rsidR="00EA3ED2" w:rsidRDefault="00EA3ED2" w:rsidP="005540A9">
            <w:pPr>
              <w:autoSpaceDE w:val="0"/>
              <w:autoSpaceDN w:val="0"/>
              <w:adjustRightInd w:val="0"/>
              <w:spacing w:after="0" w:line="240" w:lineRule="auto"/>
              <w:rPr>
                <w:rFonts w:ascii="Times New Roman" w:hAnsi="Times New Roman" w:cs="Times New Roman"/>
                <w:sz w:val="20"/>
                <w:szCs w:val="20"/>
                <w:lang w:val="en-US"/>
              </w:rPr>
            </w:pPr>
            <w:r w:rsidRPr="00E63909">
              <w:rPr>
                <w:rFonts w:ascii="Times New Roman" w:hAnsi="Times New Roman" w:cs="Times New Roman"/>
                <w:sz w:val="20"/>
                <w:szCs w:val="20"/>
                <w:lang w:val="en-US" w:eastAsia="ru-RU"/>
              </w:rPr>
              <w:t xml:space="preserve">15.2.2. </w:t>
            </w:r>
            <w:r>
              <w:rPr>
                <w:rFonts w:ascii="Times New Roman" w:hAnsi="Times New Roman" w:cs="Times New Roman"/>
                <w:sz w:val="20"/>
                <w:szCs w:val="20"/>
                <w:lang w:val="en-US"/>
              </w:rPr>
              <w:t xml:space="preserve">EC hazard labeling </w:t>
            </w:r>
          </w:p>
          <w:p w:rsidR="00EA3ED2" w:rsidRPr="008E62D3" w:rsidRDefault="00EA3ED2" w:rsidP="008E62D3">
            <w:pPr>
              <w:autoSpaceDE w:val="0"/>
              <w:autoSpaceDN w:val="0"/>
              <w:adjustRightInd w:val="0"/>
              <w:spacing w:after="0" w:line="240" w:lineRule="auto"/>
              <w:rPr>
                <w:rFonts w:ascii="Times New Roman" w:hAnsi="Times New Roman" w:cs="Times New Roman"/>
                <w:sz w:val="18"/>
                <w:szCs w:val="18"/>
                <w:lang w:val="en-US" w:eastAsia="ru-RU"/>
              </w:rPr>
            </w:pPr>
            <w:r w:rsidRPr="008E62D3">
              <w:rPr>
                <w:rFonts w:ascii="Times New Roman" w:hAnsi="Times New Roman" w:cs="Times New Roman"/>
                <w:sz w:val="18"/>
                <w:szCs w:val="18"/>
                <w:lang w:val="en-US"/>
              </w:rPr>
              <w:t>(hazard pictograms, risk and safety phrases and etc.)</w:t>
            </w:r>
          </w:p>
        </w:tc>
        <w:tc>
          <w:tcPr>
            <w:tcW w:w="4820" w:type="dxa"/>
          </w:tcPr>
          <w:p w:rsidR="00EA3ED2" w:rsidRPr="00973DC4"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lastRenderedPageBreak/>
              <w:t>TU</w:t>
            </w:r>
            <w:r w:rsidRPr="00973DC4">
              <w:rPr>
                <w:rFonts w:ascii="Times New Roman" w:hAnsi="Times New Roman" w:cs="Times New Roman"/>
                <w:sz w:val="20"/>
                <w:szCs w:val="20"/>
                <w:lang w:val="en-US" w:eastAsia="ru-RU"/>
              </w:rPr>
              <w:t xml:space="preserve">    2452-015</w:t>
            </w:r>
            <w:r w:rsidR="008E62D3">
              <w:rPr>
                <w:rFonts w:ascii="Times New Roman" w:hAnsi="Times New Roman" w:cs="Times New Roman"/>
                <w:sz w:val="20"/>
                <w:szCs w:val="20"/>
                <w:lang w:val="en-US" w:eastAsia="ru-RU"/>
              </w:rPr>
              <w:t>-48158319-2009 rev.</w:t>
            </w:r>
            <w:r w:rsidRPr="00973DC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No</w:t>
            </w:r>
            <w:r w:rsidRPr="00973DC4">
              <w:rPr>
                <w:rFonts w:ascii="Times New Roman" w:hAnsi="Times New Roman" w:cs="Times New Roman"/>
                <w:sz w:val="20"/>
                <w:szCs w:val="20"/>
                <w:lang w:val="en-US" w:eastAsia="ru-RU"/>
              </w:rPr>
              <w:t>. 3</w:t>
            </w:r>
          </w:p>
          <w:p w:rsidR="00EA3ED2" w:rsidRPr="00973DC4"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sidRPr="00973DC4">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Flotation</w:t>
            </w:r>
            <w:r w:rsidRPr="00973DC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agent</w:t>
            </w:r>
            <w:r w:rsidRPr="00973DC4">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oxal</w:t>
            </w:r>
            <w:r w:rsidRPr="00973DC4">
              <w:rPr>
                <w:rFonts w:ascii="Times New Roman" w:hAnsi="Times New Roman" w:cs="Times New Roman"/>
                <w:sz w:val="20"/>
                <w:szCs w:val="20"/>
                <w:lang w:val="en-US" w:eastAsia="ru-RU"/>
              </w:rPr>
              <w:t>»</w:t>
            </w:r>
          </w:p>
        </w:tc>
      </w:tr>
      <w:tr w:rsidR="00EA3ED2" w:rsidRPr="00C97C19" w:rsidTr="00CE6650">
        <w:trPr>
          <w:trHeight w:val="4356"/>
        </w:trPr>
        <w:tc>
          <w:tcPr>
            <w:tcW w:w="4820" w:type="dxa"/>
            <w:vMerge/>
          </w:tcPr>
          <w:p w:rsidR="00EA3ED2" w:rsidRPr="00973DC4"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p>
        </w:tc>
        <w:tc>
          <w:tcPr>
            <w:tcW w:w="4820" w:type="dxa"/>
          </w:tcPr>
          <w:p w:rsidR="00EA3ED2"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p>
          <w:p w:rsidR="00EA3ED2" w:rsidRPr="006A2951"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The</w:t>
            </w:r>
            <w:r w:rsidRPr="006A295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product</w:t>
            </w:r>
            <w:r w:rsidRPr="006A2951">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is not</w:t>
            </w:r>
            <w:r w:rsidRPr="006A295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regulate</w:t>
            </w:r>
            <w:r w:rsidR="008E62D3">
              <w:rPr>
                <w:rFonts w:ascii="Times New Roman" w:hAnsi="Times New Roman" w:cs="Times New Roman"/>
                <w:sz w:val="20"/>
                <w:szCs w:val="20"/>
                <w:lang w:val="en-US" w:eastAsia="ru-RU"/>
              </w:rPr>
              <w:t>d</w:t>
            </w:r>
            <w:r w:rsidRPr="006A295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by</w:t>
            </w:r>
            <w:r w:rsidRPr="006A2951">
              <w:rPr>
                <w:rFonts w:ascii="Times New Roman" w:hAnsi="Times New Roman" w:cs="Times New Roman"/>
                <w:sz w:val="20"/>
                <w:szCs w:val="20"/>
                <w:lang w:val="en-US" w:eastAsia="ru-RU"/>
              </w:rPr>
              <w:t xml:space="preserve"> </w:t>
            </w:r>
            <w:r w:rsidRPr="00E63909">
              <w:rPr>
                <w:rFonts w:ascii="Times New Roman" w:hAnsi="Times New Roman" w:cs="Times New Roman"/>
                <w:sz w:val="20"/>
                <w:szCs w:val="20"/>
                <w:lang w:val="en-US"/>
              </w:rPr>
              <w:t>Montreal Protocol, Stockholm Convention</w:t>
            </w:r>
            <w:r w:rsidRPr="006A2951">
              <w:rPr>
                <w:rFonts w:ascii="Times New Roman" w:hAnsi="Times New Roman" w:cs="Times New Roman"/>
                <w:sz w:val="20"/>
                <w:szCs w:val="20"/>
                <w:lang w:val="en-US" w:eastAsia="ru-RU"/>
              </w:rPr>
              <w:t>.</w:t>
            </w:r>
          </w:p>
          <w:p w:rsidR="00EA3ED2" w:rsidRPr="00973DC4" w:rsidRDefault="008E62D3" w:rsidP="005540A9">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/31,32/</w:t>
            </w:r>
          </w:p>
          <w:p w:rsidR="00EA3ED2"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p>
          <w:p w:rsidR="00EA3ED2" w:rsidRPr="006A2951"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Hazard label is absent.</w:t>
            </w:r>
          </w:p>
          <w:p w:rsidR="00EA3ED2" w:rsidRPr="006A2951" w:rsidRDefault="008E62D3" w:rsidP="005540A9">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0"/>
                <w:szCs w:val="20"/>
                <w:lang w:val="en-US" w:eastAsia="ru-RU"/>
              </w:rPr>
              <w:t>/</w:t>
            </w:r>
            <w:r w:rsidR="00EA3ED2" w:rsidRPr="006A2951">
              <w:rPr>
                <w:rFonts w:ascii="Times New Roman" w:hAnsi="Times New Roman" w:cs="Times New Roman"/>
                <w:sz w:val="20"/>
                <w:szCs w:val="20"/>
                <w:lang w:val="en-US" w:eastAsia="ru-RU"/>
              </w:rPr>
              <w:t>24.26</w:t>
            </w:r>
            <w:r>
              <w:rPr>
                <w:rFonts w:ascii="Times New Roman" w:hAnsi="Times New Roman" w:cs="Times New Roman"/>
                <w:sz w:val="20"/>
                <w:szCs w:val="20"/>
                <w:lang w:val="en-US" w:eastAsia="ru-RU"/>
              </w:rPr>
              <w:t>/</w:t>
            </w:r>
          </w:p>
          <w:p w:rsidR="00EA3ED2" w:rsidRPr="006A2951"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R and S-phrases</w:t>
            </w:r>
            <w:r w:rsidRPr="006A2951">
              <w:rPr>
                <w:rFonts w:ascii="Times New Roman" w:hAnsi="Times New Roman" w:cs="Times New Roman"/>
                <w:sz w:val="20"/>
                <w:szCs w:val="20"/>
                <w:lang w:val="en-US" w:eastAsia="ru-RU"/>
              </w:rPr>
              <w:t>:</w:t>
            </w:r>
          </w:p>
          <w:p w:rsidR="00EA3ED2" w:rsidRPr="00254539"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R</w:t>
            </w:r>
            <w:r w:rsidRPr="00144B6C">
              <w:rPr>
                <w:rFonts w:ascii="Times New Roman" w:hAnsi="Times New Roman" w:cs="Times New Roman"/>
                <w:sz w:val="20"/>
                <w:szCs w:val="20"/>
                <w:lang w:val="en-US" w:eastAsia="ru-RU"/>
              </w:rPr>
              <w:t xml:space="preserve"> 36/37/38 </w:t>
            </w:r>
            <w:r w:rsidR="008E62D3">
              <w:rPr>
                <w:rFonts w:ascii="Times New Roman" w:hAnsi="Times New Roman" w:cs="Times New Roman"/>
                <w:sz w:val="20"/>
                <w:szCs w:val="20"/>
                <w:lang w:val="en-US" w:eastAsia="ru-RU"/>
              </w:rPr>
              <w:t>Irritating for eyes,</w:t>
            </w:r>
            <w:r>
              <w:rPr>
                <w:rFonts w:ascii="Times New Roman" w:hAnsi="Times New Roman" w:cs="Times New Roman"/>
                <w:sz w:val="20"/>
                <w:szCs w:val="20"/>
                <w:lang w:val="en-US" w:eastAsia="ru-RU"/>
              </w:rPr>
              <w:t xml:space="preserve"> respiratory tract and skin</w:t>
            </w:r>
            <w:r w:rsidRPr="00254539">
              <w:rPr>
                <w:rFonts w:ascii="Times New Roman" w:hAnsi="Times New Roman" w:cs="Times New Roman"/>
                <w:sz w:val="20"/>
                <w:szCs w:val="20"/>
                <w:lang w:val="en-US" w:eastAsia="ru-RU"/>
              </w:rPr>
              <w:t>.</w:t>
            </w:r>
          </w:p>
          <w:p w:rsidR="00EA3ED2" w:rsidRPr="00254539"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S</w:t>
            </w:r>
            <w:r w:rsidRPr="00254539">
              <w:rPr>
                <w:rFonts w:ascii="Times New Roman" w:hAnsi="Times New Roman" w:cs="Times New Roman"/>
                <w:sz w:val="20"/>
                <w:szCs w:val="20"/>
                <w:lang w:val="en-US" w:eastAsia="ru-RU"/>
              </w:rPr>
              <w:t xml:space="preserve"> 26 </w:t>
            </w:r>
            <w:r w:rsidR="008E62D3">
              <w:rPr>
                <w:rFonts w:ascii="Times New Roman" w:hAnsi="Times New Roman" w:cs="Times New Roman"/>
                <w:sz w:val="20"/>
                <w:szCs w:val="20"/>
                <w:lang w:val="en-US" w:eastAsia="ru-RU"/>
              </w:rPr>
              <w:t>Eye contact:</w:t>
            </w:r>
            <w:r w:rsidRPr="00254539">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 xml:space="preserve">immediately wash with plenty of </w:t>
            </w:r>
            <w:r>
              <w:rPr>
                <w:rFonts w:ascii="Times New Roman" w:hAnsi="Times New Roman" w:cs="Times New Roman"/>
                <w:sz w:val="20"/>
                <w:szCs w:val="20"/>
                <w:lang w:val="en-US" w:eastAsia="ru-RU"/>
              </w:rPr>
              <w:t xml:space="preserve">water and </w:t>
            </w:r>
            <w:r w:rsidR="008E62D3">
              <w:rPr>
                <w:rFonts w:ascii="Times New Roman" w:hAnsi="Times New Roman" w:cs="Times New Roman"/>
                <w:sz w:val="20"/>
                <w:szCs w:val="20"/>
                <w:lang w:val="en-US" w:eastAsia="ru-RU"/>
              </w:rPr>
              <w:t>seek medical attention</w:t>
            </w:r>
            <w:r w:rsidRPr="00254539">
              <w:rPr>
                <w:rFonts w:ascii="Times New Roman" w:hAnsi="Times New Roman" w:cs="Times New Roman"/>
                <w:sz w:val="20"/>
                <w:szCs w:val="20"/>
                <w:lang w:val="en-US" w:eastAsia="ru-RU"/>
              </w:rPr>
              <w:t>.</w:t>
            </w:r>
          </w:p>
          <w:p w:rsidR="00EA3ED2" w:rsidRPr="00C97C19"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S</w:t>
            </w:r>
            <w:r w:rsidRPr="00C97C19">
              <w:rPr>
                <w:rFonts w:ascii="Times New Roman" w:hAnsi="Times New Roman" w:cs="Times New Roman"/>
                <w:sz w:val="20"/>
                <w:szCs w:val="20"/>
                <w:lang w:val="en-US" w:eastAsia="ru-RU"/>
              </w:rPr>
              <w:t xml:space="preserve"> 28 </w:t>
            </w:r>
            <w:r w:rsidR="008E62D3">
              <w:rPr>
                <w:rFonts w:ascii="Times New Roman" w:hAnsi="Times New Roman" w:cs="Times New Roman"/>
                <w:sz w:val="20"/>
                <w:szCs w:val="20"/>
                <w:lang w:val="en-US" w:eastAsia="ru-RU"/>
              </w:rPr>
              <w:t>S</w:t>
            </w:r>
            <w:r>
              <w:rPr>
                <w:rFonts w:ascii="Times New Roman" w:hAnsi="Times New Roman" w:cs="Times New Roman"/>
                <w:sz w:val="20"/>
                <w:szCs w:val="20"/>
                <w:lang w:val="en-US" w:eastAsia="ru-RU"/>
              </w:rPr>
              <w:t>kin</w:t>
            </w:r>
            <w:r w:rsidR="008E62D3">
              <w:rPr>
                <w:rFonts w:ascii="Times New Roman" w:hAnsi="Times New Roman" w:cs="Times New Roman"/>
                <w:sz w:val="20"/>
                <w:szCs w:val="20"/>
                <w:lang w:val="en-US" w:eastAsia="ru-RU"/>
              </w:rPr>
              <w:t xml:space="preserve"> contact:</w:t>
            </w:r>
            <w:r w:rsidRPr="00C97C19">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 xml:space="preserve">immediately </w:t>
            </w:r>
            <w:r>
              <w:rPr>
                <w:rFonts w:ascii="Times New Roman" w:hAnsi="Times New Roman" w:cs="Times New Roman"/>
                <w:sz w:val="20"/>
                <w:szCs w:val="20"/>
                <w:lang w:val="en-US" w:eastAsia="ru-RU"/>
              </w:rPr>
              <w:t xml:space="preserve">wash </w:t>
            </w:r>
            <w:r w:rsidR="008E62D3">
              <w:rPr>
                <w:rFonts w:ascii="Times New Roman" w:hAnsi="Times New Roman" w:cs="Times New Roman"/>
                <w:sz w:val="20"/>
                <w:szCs w:val="20"/>
                <w:lang w:val="en-US" w:eastAsia="ru-RU"/>
              </w:rPr>
              <w:t>with plenty of</w:t>
            </w:r>
            <w:r>
              <w:rPr>
                <w:rFonts w:ascii="Times New Roman" w:hAnsi="Times New Roman" w:cs="Times New Roman"/>
                <w:sz w:val="20"/>
                <w:szCs w:val="20"/>
                <w:lang w:val="en-US" w:eastAsia="ru-RU"/>
              </w:rPr>
              <w:t xml:space="preserve"> water</w:t>
            </w:r>
            <w:r w:rsidRPr="00C97C19">
              <w:rPr>
                <w:rFonts w:ascii="Times New Roman" w:hAnsi="Times New Roman" w:cs="Times New Roman"/>
                <w:sz w:val="20"/>
                <w:szCs w:val="20"/>
                <w:lang w:val="en-US" w:eastAsia="ru-RU"/>
              </w:rPr>
              <w:t>.</w:t>
            </w:r>
          </w:p>
          <w:p w:rsidR="00EA3ED2" w:rsidRPr="008E62D3" w:rsidRDefault="008E62D3" w:rsidP="008E62D3">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0"/>
                <w:szCs w:val="20"/>
                <w:lang w:val="en-US" w:eastAsia="ru-RU"/>
              </w:rPr>
              <w:t>/</w:t>
            </w:r>
            <w:r w:rsidR="00EA3ED2" w:rsidRPr="00C97C19">
              <w:rPr>
                <w:rFonts w:ascii="Times New Roman" w:hAnsi="Times New Roman" w:cs="Times New Roman"/>
                <w:sz w:val="20"/>
                <w:szCs w:val="20"/>
                <w:lang w:val="en-US" w:eastAsia="ru-RU"/>
              </w:rPr>
              <w:t>26</w:t>
            </w:r>
            <w:r>
              <w:rPr>
                <w:rFonts w:ascii="Times New Roman" w:hAnsi="Times New Roman" w:cs="Times New Roman"/>
                <w:sz w:val="20"/>
                <w:szCs w:val="20"/>
                <w:lang w:val="en-US" w:eastAsia="ru-RU"/>
              </w:rPr>
              <w:t>/</w:t>
            </w:r>
          </w:p>
        </w:tc>
      </w:tr>
      <w:tr w:rsidR="00EA3ED2" w:rsidRPr="00FA7C14" w:rsidTr="00CE6650">
        <w:trPr>
          <w:trHeight w:val="300"/>
        </w:trPr>
        <w:tc>
          <w:tcPr>
            <w:tcW w:w="4820" w:type="dxa"/>
          </w:tcPr>
          <w:p w:rsidR="00EA3ED2" w:rsidRPr="001765D9" w:rsidRDefault="00EA3ED2" w:rsidP="005540A9">
            <w:pPr>
              <w:autoSpaceDE w:val="0"/>
              <w:autoSpaceDN w:val="0"/>
              <w:adjustRightInd w:val="0"/>
              <w:spacing w:after="0" w:line="240" w:lineRule="auto"/>
              <w:rPr>
                <w:rFonts w:ascii="Times New Roman" w:hAnsi="Times New Roman" w:cs="Times New Roman"/>
                <w:b/>
                <w:sz w:val="20"/>
                <w:szCs w:val="20"/>
                <w:lang w:val="en-US" w:eastAsia="ru-RU"/>
              </w:rPr>
            </w:pPr>
            <w:r w:rsidRPr="00FA7C14">
              <w:rPr>
                <w:rFonts w:ascii="Times New Roman" w:hAnsi="Times New Roman" w:cs="Times New Roman"/>
                <w:b/>
                <w:sz w:val="20"/>
                <w:szCs w:val="20"/>
                <w:lang w:eastAsia="ru-RU"/>
              </w:rPr>
              <w:lastRenderedPageBreak/>
              <w:t xml:space="preserve">16. </w:t>
            </w:r>
            <w:r>
              <w:rPr>
                <w:rFonts w:ascii="Times New Roman" w:hAnsi="Times New Roman" w:cs="Times New Roman"/>
                <w:b/>
                <w:sz w:val="20"/>
                <w:szCs w:val="20"/>
                <w:lang w:val="en-US" w:eastAsia="ru-RU"/>
              </w:rPr>
              <w:t>Additional information</w:t>
            </w:r>
          </w:p>
        </w:tc>
        <w:tc>
          <w:tcPr>
            <w:tcW w:w="4820" w:type="dxa"/>
          </w:tcPr>
          <w:p w:rsidR="00EA3ED2" w:rsidRPr="00FA7C14" w:rsidRDefault="00EA3ED2" w:rsidP="005540A9">
            <w:pPr>
              <w:autoSpaceDE w:val="0"/>
              <w:autoSpaceDN w:val="0"/>
              <w:adjustRightInd w:val="0"/>
              <w:spacing w:after="0" w:line="240" w:lineRule="auto"/>
              <w:rPr>
                <w:rFonts w:ascii="Times New Roman" w:hAnsi="Times New Roman" w:cs="Times New Roman"/>
                <w:sz w:val="24"/>
                <w:szCs w:val="24"/>
              </w:rPr>
            </w:pPr>
          </w:p>
        </w:tc>
      </w:tr>
      <w:tr w:rsidR="00EA3ED2" w:rsidRPr="008E62D3" w:rsidTr="00CE6650">
        <w:trPr>
          <w:trHeight w:val="840"/>
        </w:trPr>
        <w:tc>
          <w:tcPr>
            <w:tcW w:w="4820" w:type="dxa"/>
          </w:tcPr>
          <w:p w:rsidR="00EA3ED2" w:rsidRPr="000B33EB"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sidRPr="00973DC4">
              <w:rPr>
                <w:rFonts w:ascii="Times New Roman" w:hAnsi="Times New Roman" w:cs="Times New Roman"/>
                <w:sz w:val="20"/>
                <w:szCs w:val="20"/>
                <w:lang w:val="en-US" w:eastAsia="ru-RU"/>
              </w:rPr>
              <w:t xml:space="preserve">16.1. </w:t>
            </w:r>
            <w:r w:rsidRPr="0048070B">
              <w:rPr>
                <w:rFonts w:ascii="Times New Roman" w:hAnsi="Times New Roman" w:cs="Times New Roman"/>
                <w:sz w:val="20"/>
                <w:szCs w:val="20"/>
                <w:lang w:val="en-US"/>
              </w:rPr>
              <w:t>Data on MSDS revision (new edition)</w:t>
            </w:r>
            <w:r w:rsidRPr="000B33EB">
              <w:rPr>
                <w:rFonts w:ascii="Times New Roman" w:hAnsi="Times New Roman" w:cs="Times New Roman"/>
                <w:sz w:val="20"/>
                <w:szCs w:val="20"/>
                <w:lang w:val="en-US" w:eastAsia="ru-RU"/>
              </w:rPr>
              <w:t>:</w:t>
            </w:r>
          </w:p>
          <w:p w:rsidR="00EA3ED2" w:rsidRPr="008E62D3" w:rsidRDefault="008E62D3" w:rsidP="005540A9">
            <w:pPr>
              <w:autoSpaceDE w:val="0"/>
              <w:autoSpaceDN w:val="0"/>
              <w:adjustRightInd w:val="0"/>
              <w:spacing w:after="0" w:line="240" w:lineRule="auto"/>
              <w:rPr>
                <w:rFonts w:ascii="Times New Roman" w:hAnsi="Times New Roman" w:cs="Times New Roman"/>
                <w:sz w:val="18"/>
                <w:szCs w:val="18"/>
                <w:lang w:val="en-US"/>
              </w:rPr>
            </w:pPr>
            <w:r w:rsidRPr="008E62D3">
              <w:rPr>
                <w:rFonts w:ascii="Times New Roman" w:hAnsi="Times New Roman" w:cs="Times New Roman"/>
                <w:sz w:val="18"/>
                <w:szCs w:val="18"/>
                <w:lang w:val="en-US"/>
              </w:rPr>
              <w:t>(“MSDS is newly</w:t>
            </w:r>
            <w:r w:rsidR="00EA3ED2" w:rsidRPr="008E62D3">
              <w:rPr>
                <w:rFonts w:ascii="Times New Roman" w:hAnsi="Times New Roman" w:cs="Times New Roman"/>
                <w:sz w:val="18"/>
                <w:szCs w:val="18"/>
                <w:lang w:val="en-US"/>
              </w:rPr>
              <w:t xml:space="preserve"> introduced” or otherwise, indicating the </w:t>
            </w:r>
          </w:p>
          <w:p w:rsidR="00EA3ED2" w:rsidRPr="000B33EB"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sidRPr="008E62D3">
              <w:rPr>
                <w:rFonts w:ascii="Times New Roman" w:hAnsi="Times New Roman" w:cs="Times New Roman"/>
                <w:sz w:val="18"/>
                <w:szCs w:val="18"/>
                <w:lang w:val="en-US"/>
              </w:rPr>
              <w:t>reason for MSDS revision)</w:t>
            </w:r>
          </w:p>
        </w:tc>
        <w:tc>
          <w:tcPr>
            <w:tcW w:w="4820" w:type="dxa"/>
          </w:tcPr>
          <w:p w:rsidR="00EA3ED2" w:rsidRPr="00355595" w:rsidRDefault="00EA3ED2" w:rsidP="005540A9">
            <w:pPr>
              <w:autoSpaceDE w:val="0"/>
              <w:autoSpaceDN w:val="0"/>
              <w:adjustRightInd w:val="0"/>
              <w:spacing w:after="0" w:line="240" w:lineRule="auto"/>
              <w:rPr>
                <w:rFonts w:ascii="Times New Roman" w:hAnsi="Times New Roman" w:cs="Times New Roman"/>
                <w:sz w:val="20"/>
                <w:szCs w:val="20"/>
                <w:lang w:val="en-US" w:eastAsia="ru-RU"/>
              </w:rPr>
            </w:pPr>
            <w:r w:rsidRPr="000B33EB">
              <w:rPr>
                <w:rFonts w:ascii="Times New Roman" w:hAnsi="Times New Roman" w:cs="Times New Roman"/>
                <w:sz w:val="20"/>
                <w:szCs w:val="20"/>
                <w:lang w:val="en-US" w:eastAsia="ru-RU"/>
              </w:rPr>
              <w:t>Material Safety Data Sheet</w:t>
            </w:r>
            <w:r>
              <w:rPr>
                <w:rFonts w:ascii="Times New Roman" w:hAnsi="Times New Roman" w:cs="Times New Roman"/>
                <w:sz w:val="20"/>
                <w:szCs w:val="20"/>
                <w:lang w:val="en-US" w:eastAsia="ru-RU"/>
              </w:rPr>
              <w:t xml:space="preserve"> was revised instead of MSDS No.</w:t>
            </w:r>
            <w:r w:rsidRPr="00355595">
              <w:rPr>
                <w:rFonts w:ascii="Times New Roman" w:hAnsi="Times New Roman" w:cs="Times New Roman"/>
                <w:sz w:val="20"/>
                <w:szCs w:val="20"/>
                <w:lang w:val="en-US" w:eastAsia="ru-RU"/>
              </w:rPr>
              <w:t xml:space="preserve">48158319.24.20940 </w:t>
            </w:r>
            <w:r>
              <w:rPr>
                <w:rFonts w:ascii="Times New Roman" w:hAnsi="Times New Roman" w:cs="Times New Roman"/>
                <w:sz w:val="20"/>
                <w:szCs w:val="20"/>
                <w:lang w:val="en-US" w:eastAsia="ru-RU"/>
              </w:rPr>
              <w:t>dd. May</w:t>
            </w:r>
            <w:r w:rsidRPr="00355595">
              <w:rPr>
                <w:rFonts w:ascii="Times New Roman" w:hAnsi="Times New Roman" w:cs="Times New Roman"/>
                <w:sz w:val="20"/>
                <w:szCs w:val="20"/>
                <w:lang w:val="en-US" w:eastAsia="ru-RU"/>
              </w:rPr>
              <w:t xml:space="preserve"> 14</w:t>
            </w:r>
            <w:r>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2009 complying with</w:t>
            </w:r>
            <w:r>
              <w:rPr>
                <w:rFonts w:ascii="Times New Roman" w:hAnsi="Times New Roman" w:cs="Times New Roman"/>
                <w:sz w:val="20"/>
                <w:szCs w:val="20"/>
                <w:lang w:val="en-US" w:eastAsia="ru-RU"/>
              </w:rPr>
              <w:t xml:space="preserve"> GOST</w:t>
            </w:r>
            <w:r w:rsidRPr="00355595">
              <w:rPr>
                <w:rFonts w:ascii="Times New Roman" w:hAnsi="Times New Roman" w:cs="Times New Roman"/>
                <w:sz w:val="20"/>
                <w:szCs w:val="20"/>
                <w:lang w:val="en-US" w:eastAsia="ru-RU"/>
              </w:rPr>
              <w:t xml:space="preserve"> 30333-2007</w:t>
            </w:r>
            <w:r w:rsidR="008E62D3">
              <w:rPr>
                <w:rFonts w:ascii="Times New Roman" w:hAnsi="Times New Roman" w:cs="Times New Roman"/>
                <w:sz w:val="20"/>
                <w:szCs w:val="20"/>
                <w:lang w:val="en-US" w:eastAsia="ru-RU"/>
              </w:rPr>
              <w:t>.</w:t>
            </w:r>
          </w:p>
        </w:tc>
      </w:tr>
    </w:tbl>
    <w:p w:rsidR="00656DE4" w:rsidRDefault="00656DE4" w:rsidP="00656DE4">
      <w:pPr>
        <w:autoSpaceDE w:val="0"/>
        <w:autoSpaceDN w:val="0"/>
        <w:adjustRightInd w:val="0"/>
        <w:spacing w:after="120" w:line="240" w:lineRule="auto"/>
        <w:rPr>
          <w:rFonts w:ascii="Times New Roman" w:hAnsi="Times New Roman" w:cs="Times New Roman"/>
          <w:b/>
          <w:sz w:val="20"/>
          <w:szCs w:val="20"/>
          <w:lang w:val="en-US" w:eastAsia="ru-RU"/>
        </w:rPr>
      </w:pPr>
    </w:p>
    <w:p w:rsidR="00CE6650" w:rsidRDefault="00CE6650">
      <w:pPr>
        <w:rPr>
          <w:rFonts w:ascii="Times New Roman" w:hAnsi="Times New Roman" w:cs="Times New Roman"/>
          <w:b/>
          <w:sz w:val="20"/>
          <w:szCs w:val="20"/>
          <w:lang w:val="en-US" w:eastAsia="ru-RU"/>
        </w:rPr>
      </w:pPr>
      <w:r>
        <w:rPr>
          <w:rFonts w:ascii="Times New Roman" w:hAnsi="Times New Roman" w:cs="Times New Roman"/>
          <w:b/>
          <w:sz w:val="20"/>
          <w:szCs w:val="20"/>
          <w:lang w:val="en-US" w:eastAsia="ru-RU"/>
        </w:rPr>
        <w:br w:type="page"/>
      </w:r>
    </w:p>
    <w:p w:rsidR="00656DE4" w:rsidRPr="00355595" w:rsidRDefault="00656DE4" w:rsidP="00656DE4">
      <w:pPr>
        <w:autoSpaceDE w:val="0"/>
        <w:autoSpaceDN w:val="0"/>
        <w:adjustRightInd w:val="0"/>
        <w:spacing w:after="120" w:line="240" w:lineRule="auto"/>
        <w:rPr>
          <w:rFonts w:ascii="Times New Roman" w:hAnsi="Times New Roman" w:cs="Times New Roman"/>
          <w:b/>
          <w:sz w:val="20"/>
          <w:szCs w:val="20"/>
          <w:lang w:val="en-US" w:eastAsia="ru-RU"/>
        </w:rPr>
      </w:pPr>
      <w:r w:rsidRPr="00973DC4">
        <w:rPr>
          <w:rFonts w:ascii="Times New Roman" w:hAnsi="Times New Roman" w:cs="Times New Roman"/>
          <w:b/>
          <w:sz w:val="20"/>
          <w:szCs w:val="20"/>
          <w:lang w:val="en-US" w:eastAsia="ru-RU"/>
        </w:rPr>
        <w:lastRenderedPageBreak/>
        <w:t xml:space="preserve">16.2. </w:t>
      </w:r>
      <w:r w:rsidRPr="0048070B">
        <w:rPr>
          <w:rFonts w:ascii="Times New Roman" w:hAnsi="Times New Roman" w:cs="Times New Roman"/>
          <w:b/>
          <w:sz w:val="20"/>
          <w:szCs w:val="20"/>
          <w:lang w:val="en-US"/>
        </w:rPr>
        <w:t>List of references</w:t>
      </w:r>
    </w:p>
    <w:p w:rsidR="00656DE4" w:rsidRPr="00D04D89"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04D89">
        <w:rPr>
          <w:rFonts w:ascii="Times New Roman" w:hAnsi="Times New Roman" w:cs="Times New Roman"/>
          <w:sz w:val="20"/>
          <w:szCs w:val="20"/>
          <w:lang w:val="en-US" w:eastAsia="ru-RU"/>
        </w:rPr>
        <w:t xml:space="preserve">1. </w:t>
      </w:r>
      <w:r>
        <w:rPr>
          <w:rFonts w:ascii="Times New Roman" w:hAnsi="Times New Roman" w:cs="Times New Roman"/>
          <w:sz w:val="20"/>
          <w:szCs w:val="20"/>
          <w:lang w:val="en-US" w:eastAsia="ru-RU"/>
        </w:rPr>
        <w:t>TU</w:t>
      </w:r>
      <w:r w:rsidRPr="00D04D89">
        <w:rPr>
          <w:rFonts w:ascii="Times New Roman" w:hAnsi="Times New Roman" w:cs="Times New Roman"/>
          <w:sz w:val="20"/>
          <w:szCs w:val="20"/>
          <w:lang w:val="en-US" w:eastAsia="ru-RU"/>
        </w:rPr>
        <w:t xml:space="preserve"> 2452-015-48158319-2009 </w:t>
      </w:r>
      <w:r w:rsidR="00D46F6E">
        <w:rPr>
          <w:rFonts w:ascii="Times New Roman" w:hAnsi="Times New Roman" w:cs="Times New Roman"/>
          <w:sz w:val="20"/>
          <w:szCs w:val="20"/>
          <w:lang w:val="en-US" w:eastAsia="ru-RU"/>
        </w:rPr>
        <w:t>as rev.</w:t>
      </w:r>
      <w:r>
        <w:rPr>
          <w:rFonts w:ascii="Times New Roman" w:hAnsi="Times New Roman" w:cs="Times New Roman"/>
          <w:sz w:val="20"/>
          <w:szCs w:val="20"/>
          <w:lang w:val="en-US" w:eastAsia="ru-RU"/>
        </w:rPr>
        <w:t xml:space="preserve"> No.</w:t>
      </w:r>
      <w:r w:rsidRPr="00D04D89">
        <w:rPr>
          <w:rFonts w:ascii="Times New Roman" w:hAnsi="Times New Roman" w:cs="Times New Roman"/>
          <w:sz w:val="20"/>
          <w:szCs w:val="20"/>
          <w:lang w:val="en-US" w:eastAsia="ru-RU"/>
        </w:rPr>
        <w:t xml:space="preserve"> 3 «</w:t>
      </w:r>
      <w:r>
        <w:rPr>
          <w:rFonts w:ascii="Times New Roman" w:hAnsi="Times New Roman" w:cs="Times New Roman"/>
          <w:sz w:val="20"/>
          <w:szCs w:val="20"/>
          <w:lang w:val="en-US" w:eastAsia="ru-RU"/>
        </w:rPr>
        <w:t>Flotation agent</w:t>
      </w:r>
      <w:r w:rsidRPr="00D04D89">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oxal</w:t>
      </w:r>
      <w:r w:rsidRPr="00D04D89">
        <w:rPr>
          <w:rFonts w:ascii="Times New Roman" w:hAnsi="Times New Roman" w:cs="Times New Roman"/>
          <w:sz w:val="20"/>
          <w:szCs w:val="20"/>
          <w:lang w:val="en-US" w:eastAsia="ru-RU"/>
        </w:rPr>
        <w:t>»</w:t>
      </w:r>
    </w:p>
    <w:p w:rsidR="00656DE4"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04D89">
        <w:rPr>
          <w:rFonts w:ascii="Times New Roman" w:hAnsi="Times New Roman" w:cs="Times New Roman"/>
          <w:sz w:val="20"/>
          <w:szCs w:val="20"/>
          <w:lang w:val="en-US" w:eastAsia="ru-RU"/>
        </w:rPr>
        <w:t xml:space="preserve">2. </w:t>
      </w:r>
      <w:r w:rsidR="00D46F6E">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H</w:t>
      </w:r>
      <w:r w:rsidRPr="00D04D89">
        <w:rPr>
          <w:rFonts w:ascii="Times New Roman" w:hAnsi="Times New Roman" w:cs="Times New Roman"/>
          <w:sz w:val="20"/>
          <w:szCs w:val="20"/>
          <w:lang w:val="en-US" w:eastAsia="ru-RU"/>
        </w:rPr>
        <w:t xml:space="preserve">ygienic standards </w:t>
      </w:r>
      <w:r>
        <w:rPr>
          <w:rFonts w:ascii="Times New Roman" w:hAnsi="Times New Roman" w:cs="Times New Roman"/>
          <w:sz w:val="20"/>
          <w:szCs w:val="20"/>
          <w:lang w:val="en-US" w:eastAsia="ru-RU"/>
        </w:rPr>
        <w:t>of chemical substances in the environment</w:t>
      </w:r>
      <w:r w:rsidR="00D46F6E">
        <w:rPr>
          <w:rFonts w:ascii="Times New Roman" w:hAnsi="Times New Roman" w:cs="Times New Roman"/>
          <w:sz w:val="20"/>
          <w:szCs w:val="20"/>
          <w:lang w:val="en-US" w:eastAsia="ru-RU"/>
        </w:rPr>
        <w:t>” edited by</w:t>
      </w:r>
      <w:r>
        <w:rPr>
          <w:rFonts w:ascii="Times New Roman" w:hAnsi="Times New Roman" w:cs="Times New Roman"/>
          <w:sz w:val="20"/>
          <w:szCs w:val="20"/>
          <w:lang w:val="en-US" w:eastAsia="ru-RU"/>
        </w:rPr>
        <w:t xml:space="preserve"> </w:t>
      </w:r>
    </w:p>
    <w:p w:rsidR="00656DE4" w:rsidRPr="00D04D89"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04D8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V</w:t>
      </w:r>
      <w:r w:rsidRPr="00D04D89">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V</w:t>
      </w:r>
      <w:r w:rsidRPr="00D04D8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Semenova</w:t>
      </w:r>
      <w:r w:rsidRPr="00D04D8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Saint-Petersburg</w:t>
      </w:r>
      <w:r w:rsidRPr="00D04D89">
        <w:rPr>
          <w:rFonts w:ascii="Times New Roman" w:hAnsi="Times New Roman" w:cs="Times New Roman"/>
          <w:sz w:val="20"/>
          <w:szCs w:val="20"/>
          <w:lang w:val="en-US" w:eastAsia="ru-RU"/>
        </w:rPr>
        <w:t>, «</w:t>
      </w:r>
      <w:r>
        <w:rPr>
          <w:rFonts w:ascii="Times New Roman" w:hAnsi="Times New Roman" w:cs="Times New Roman"/>
          <w:sz w:val="20"/>
          <w:szCs w:val="20"/>
          <w:lang w:val="en-US" w:eastAsia="ru-RU"/>
        </w:rPr>
        <w:t>Professional</w:t>
      </w:r>
      <w:r w:rsidRPr="00D04D89">
        <w:rPr>
          <w:rFonts w:ascii="Times New Roman" w:hAnsi="Times New Roman" w:cs="Times New Roman"/>
          <w:sz w:val="20"/>
          <w:szCs w:val="20"/>
          <w:lang w:val="en-US" w:eastAsia="ru-RU"/>
        </w:rPr>
        <w:t>». 2005.</w:t>
      </w:r>
    </w:p>
    <w:p w:rsidR="00656DE4" w:rsidRPr="00D04D89"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04D89">
        <w:rPr>
          <w:rFonts w:ascii="Times New Roman" w:hAnsi="Times New Roman" w:cs="Times New Roman"/>
          <w:sz w:val="20"/>
          <w:szCs w:val="20"/>
          <w:lang w:val="en-US" w:eastAsia="ru-RU"/>
        </w:rPr>
        <w:t xml:space="preserve">3. </w:t>
      </w:r>
      <w:r>
        <w:rPr>
          <w:rFonts w:ascii="Times New Roman" w:hAnsi="Times New Roman" w:cs="Times New Roman"/>
          <w:sz w:val="20"/>
          <w:szCs w:val="20"/>
          <w:lang w:val="en-US" w:eastAsia="ru-RU"/>
        </w:rPr>
        <w:t>Process regulation</w:t>
      </w:r>
      <w:r w:rsidR="00D46F6E">
        <w:rPr>
          <w:rFonts w:ascii="Times New Roman" w:hAnsi="Times New Roman" w:cs="Times New Roman"/>
          <w:sz w:val="20"/>
          <w:szCs w:val="20"/>
          <w:lang w:val="en-US" w:eastAsia="ru-RU"/>
        </w:rPr>
        <w:t>s</w:t>
      </w:r>
      <w:r>
        <w:rPr>
          <w:rFonts w:ascii="Times New Roman" w:hAnsi="Times New Roman" w:cs="Times New Roman"/>
          <w:sz w:val="20"/>
          <w:szCs w:val="20"/>
          <w:lang w:val="en-US" w:eastAsia="ru-RU"/>
        </w:rPr>
        <w:t xml:space="preserve"> for production of 4.</w:t>
      </w:r>
      <w:r w:rsidRPr="00D04D89">
        <w:rPr>
          <w:rFonts w:ascii="Times New Roman" w:hAnsi="Times New Roman" w:cs="Times New Roman"/>
          <w:sz w:val="20"/>
          <w:szCs w:val="20"/>
          <w:lang w:val="en-US" w:eastAsia="ru-RU"/>
        </w:rPr>
        <w:t xml:space="preserve">4 </w:t>
      </w:r>
      <w:r>
        <w:rPr>
          <w:rFonts w:ascii="Times New Roman" w:hAnsi="Times New Roman" w:cs="Times New Roman"/>
          <w:sz w:val="20"/>
          <w:szCs w:val="20"/>
          <w:lang w:val="en-US" w:eastAsia="ru-RU"/>
        </w:rPr>
        <w:t>dimethyl 1.</w:t>
      </w:r>
      <w:r w:rsidRPr="00D04D89">
        <w:rPr>
          <w:rFonts w:ascii="Times New Roman" w:hAnsi="Times New Roman" w:cs="Times New Roman"/>
          <w:sz w:val="20"/>
          <w:szCs w:val="20"/>
          <w:lang w:val="en-US" w:eastAsia="ru-RU"/>
        </w:rPr>
        <w:t>3</w:t>
      </w:r>
      <w:r>
        <w:rPr>
          <w:rFonts w:ascii="Times New Roman" w:hAnsi="Times New Roman" w:cs="Times New Roman"/>
          <w:sz w:val="20"/>
          <w:szCs w:val="20"/>
          <w:lang w:val="en-US" w:eastAsia="ru-RU"/>
        </w:rPr>
        <w:t>-dioxane</w:t>
      </w:r>
      <w:r w:rsidRPr="00D04D8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from isobutylene and formaldehyde</w:t>
      </w:r>
      <w:r w:rsidR="00D46F6E">
        <w:rPr>
          <w:rFonts w:ascii="Times New Roman" w:hAnsi="Times New Roman" w:cs="Times New Roman"/>
          <w:sz w:val="20"/>
          <w:szCs w:val="20"/>
          <w:lang w:val="en-US" w:eastAsia="ru-RU"/>
        </w:rPr>
        <w:t>, LLC</w:t>
      </w:r>
      <w:r w:rsidRPr="00D04D89">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Togliatt</w:t>
      </w:r>
      <w:r>
        <w:rPr>
          <w:rFonts w:ascii="Times New Roman" w:hAnsi="Times New Roman" w:cs="Times New Roman"/>
          <w:sz w:val="20"/>
          <w:szCs w:val="20"/>
          <w:lang w:val="en-US" w:eastAsia="ru-RU"/>
        </w:rPr>
        <w:t>ikauchuk</w:t>
      </w:r>
      <w:r w:rsidRPr="00D04D89">
        <w:rPr>
          <w:rFonts w:ascii="Times New Roman" w:hAnsi="Times New Roman" w:cs="Times New Roman"/>
          <w:sz w:val="20"/>
          <w:szCs w:val="20"/>
          <w:lang w:val="en-US" w:eastAsia="ru-RU"/>
        </w:rPr>
        <w:t>».</w:t>
      </w:r>
    </w:p>
    <w:p w:rsidR="00656DE4" w:rsidRPr="001641C2"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1641C2">
        <w:rPr>
          <w:rFonts w:ascii="Times New Roman" w:hAnsi="Times New Roman" w:cs="Times New Roman"/>
          <w:sz w:val="20"/>
          <w:szCs w:val="20"/>
          <w:lang w:val="en-US" w:eastAsia="ru-RU"/>
        </w:rPr>
        <w:t xml:space="preserve">4. </w:t>
      </w:r>
      <w:r w:rsidR="00D46F6E">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F</w:t>
      </w:r>
      <w:r w:rsidR="00D46F6E">
        <w:rPr>
          <w:rFonts w:ascii="Times New Roman" w:hAnsi="Times New Roman" w:cs="Times New Roman"/>
          <w:sz w:val="20"/>
          <w:szCs w:val="20"/>
          <w:lang w:val="en-US" w:eastAsia="ru-RU"/>
        </w:rPr>
        <w:t>ire and explosive substances and materials and relative extinguishing equipment”</w:t>
      </w:r>
      <w:r w:rsidRPr="001641C2">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edited by</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Y</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Korolchenko</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Moscow. Association</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Pozhnauka</w:t>
      </w:r>
      <w:r w:rsidRPr="001641C2">
        <w:rPr>
          <w:rFonts w:ascii="Times New Roman" w:hAnsi="Times New Roman" w:cs="Times New Roman"/>
          <w:sz w:val="20"/>
          <w:szCs w:val="20"/>
          <w:lang w:val="en-US" w:eastAsia="ru-RU"/>
        </w:rPr>
        <w:t>» 2004.</w:t>
      </w:r>
    </w:p>
    <w:p w:rsidR="00656DE4" w:rsidRPr="00C63C7C"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C46812">
        <w:rPr>
          <w:rFonts w:ascii="Times New Roman" w:hAnsi="Times New Roman" w:cs="Times New Roman"/>
          <w:sz w:val="20"/>
          <w:szCs w:val="20"/>
          <w:lang w:val="en-US" w:eastAsia="ru-RU"/>
        </w:rPr>
        <w:t xml:space="preserve">5. </w:t>
      </w:r>
      <w:r>
        <w:rPr>
          <w:rFonts w:ascii="Times New Roman" w:hAnsi="Times New Roman" w:cs="Times New Roman"/>
          <w:sz w:val="20"/>
          <w:szCs w:val="20"/>
          <w:lang w:val="en-US" w:eastAsia="ru-RU"/>
        </w:rPr>
        <w:t>Maximum</w:t>
      </w:r>
      <w:r w:rsidRPr="00C46812">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allowable</w:t>
      </w:r>
      <w:r w:rsidRPr="00C4681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concentration</w:t>
      </w:r>
      <w:r w:rsidR="00D46F6E">
        <w:rPr>
          <w:rFonts w:ascii="Times New Roman" w:hAnsi="Times New Roman" w:cs="Times New Roman"/>
          <w:sz w:val="20"/>
          <w:szCs w:val="20"/>
          <w:lang w:val="en-US" w:eastAsia="ru-RU"/>
        </w:rPr>
        <w:t>s (MAC</w:t>
      </w:r>
      <w:r w:rsidR="00B64ACC">
        <w:rPr>
          <w:rFonts w:ascii="Times New Roman" w:hAnsi="Times New Roman" w:cs="Times New Roman"/>
          <w:sz w:val="20"/>
          <w:szCs w:val="20"/>
          <w:lang w:val="en-US" w:eastAsia="ru-RU"/>
        </w:rPr>
        <w:t>) of contaminants</w:t>
      </w:r>
      <w:r>
        <w:rPr>
          <w:rFonts w:ascii="Times New Roman" w:hAnsi="Times New Roman" w:cs="Times New Roman"/>
          <w:sz w:val="20"/>
          <w:szCs w:val="20"/>
          <w:lang w:val="en-US" w:eastAsia="ru-RU"/>
        </w:rPr>
        <w:t xml:space="preserve"> in the community air</w:t>
      </w:r>
      <w:r w:rsidRPr="00C4681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Hygienic</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HS</w:t>
      </w:r>
      <w:r w:rsidRPr="00274D68">
        <w:rPr>
          <w:rFonts w:ascii="Times New Roman" w:hAnsi="Times New Roman" w:cs="Times New Roman"/>
          <w:sz w:val="20"/>
          <w:szCs w:val="20"/>
          <w:lang w:val="en-US" w:eastAsia="ru-RU"/>
        </w:rPr>
        <w:t xml:space="preserve"> 2.1.6.1338-03. Ministry of Health of the Russian Federation. </w:t>
      </w:r>
      <w:r>
        <w:rPr>
          <w:rFonts w:ascii="Times New Roman" w:hAnsi="Times New Roman" w:cs="Times New Roman"/>
          <w:sz w:val="20"/>
          <w:szCs w:val="20"/>
          <w:lang w:val="en-US" w:eastAsia="ru-RU"/>
        </w:rPr>
        <w:t>Moscow</w:t>
      </w:r>
      <w:r w:rsidRPr="00C63C7C">
        <w:rPr>
          <w:rFonts w:ascii="Times New Roman" w:hAnsi="Times New Roman" w:cs="Times New Roman"/>
          <w:sz w:val="20"/>
          <w:szCs w:val="20"/>
          <w:lang w:val="en-US" w:eastAsia="ru-RU"/>
        </w:rPr>
        <w:t xml:space="preserve"> 2003.</w:t>
      </w:r>
    </w:p>
    <w:p w:rsidR="00656DE4" w:rsidRPr="00C63C7C"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C63C7C">
        <w:rPr>
          <w:rFonts w:ascii="Times New Roman" w:hAnsi="Times New Roman" w:cs="Times New Roman"/>
          <w:sz w:val="20"/>
          <w:szCs w:val="20"/>
          <w:lang w:val="en-US" w:eastAsia="ru-RU"/>
        </w:rPr>
        <w:t xml:space="preserve">6. </w:t>
      </w:r>
      <w:r>
        <w:rPr>
          <w:rFonts w:ascii="Times New Roman" w:hAnsi="Times New Roman" w:cs="Times New Roman"/>
          <w:sz w:val="20"/>
          <w:szCs w:val="20"/>
          <w:lang w:val="en-US" w:eastAsia="ru-RU"/>
        </w:rPr>
        <w:t>Maximum</w:t>
      </w:r>
      <w:r w:rsidRPr="00C46812">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allowable</w:t>
      </w:r>
      <w:r w:rsidRPr="00C46812">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concentrations (MAC</w:t>
      </w:r>
      <w:r w:rsidR="00B64ACC">
        <w:rPr>
          <w:rFonts w:ascii="Times New Roman" w:hAnsi="Times New Roman" w:cs="Times New Roman"/>
          <w:sz w:val="20"/>
          <w:szCs w:val="20"/>
          <w:lang w:val="en-US" w:eastAsia="ru-RU"/>
        </w:rPr>
        <w:t>) of contaminants</w:t>
      </w:r>
      <w:r>
        <w:rPr>
          <w:rFonts w:ascii="Times New Roman" w:hAnsi="Times New Roman" w:cs="Times New Roman"/>
          <w:sz w:val="20"/>
          <w:szCs w:val="20"/>
          <w:lang w:val="en-US" w:eastAsia="ru-RU"/>
        </w:rPr>
        <w:t xml:space="preserve"> in the working area air. Hygienic</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HS</w:t>
      </w:r>
      <w:r w:rsidRPr="00C63C7C">
        <w:rPr>
          <w:rFonts w:ascii="Times New Roman" w:hAnsi="Times New Roman" w:cs="Times New Roman"/>
          <w:sz w:val="20"/>
          <w:szCs w:val="20"/>
          <w:lang w:val="en-US" w:eastAsia="ru-RU"/>
        </w:rPr>
        <w:t xml:space="preserve"> 2.2.5.1313-03. Ministry of Health of the Russian Federation. </w:t>
      </w:r>
      <w:r>
        <w:rPr>
          <w:rFonts w:ascii="Times New Roman" w:hAnsi="Times New Roman" w:cs="Times New Roman"/>
          <w:sz w:val="20"/>
          <w:szCs w:val="20"/>
          <w:lang w:val="en-US" w:eastAsia="ru-RU"/>
        </w:rPr>
        <w:t>Moscow</w:t>
      </w:r>
      <w:r w:rsidRPr="00C63C7C">
        <w:rPr>
          <w:rFonts w:ascii="Times New Roman" w:hAnsi="Times New Roman" w:cs="Times New Roman"/>
          <w:sz w:val="20"/>
          <w:szCs w:val="20"/>
          <w:lang w:val="en-US" w:eastAsia="ru-RU"/>
        </w:rPr>
        <w:t xml:space="preserve"> 2003.</w:t>
      </w:r>
    </w:p>
    <w:p w:rsidR="00656DE4" w:rsidRPr="00274D68"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C63C7C">
        <w:rPr>
          <w:rFonts w:ascii="Times New Roman" w:hAnsi="Times New Roman" w:cs="Times New Roman"/>
          <w:sz w:val="20"/>
          <w:szCs w:val="20"/>
          <w:lang w:val="en-US" w:eastAsia="ru-RU"/>
        </w:rPr>
        <w:t xml:space="preserve">7. </w:t>
      </w:r>
      <w:r>
        <w:rPr>
          <w:rFonts w:ascii="Times New Roman" w:hAnsi="Times New Roman" w:cs="Times New Roman"/>
          <w:sz w:val="20"/>
          <w:szCs w:val="20"/>
          <w:lang w:val="en-US" w:eastAsia="ru-RU"/>
        </w:rPr>
        <w:t>Maximum</w:t>
      </w:r>
      <w:r w:rsidRPr="00C63C7C">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allowable</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concentrations</w:t>
      </w:r>
      <w:r w:rsidRPr="00C63C7C">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MAC</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C63C7C">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contaminants</w:t>
      </w:r>
      <w:r w:rsidRPr="00C63C7C">
        <w:rPr>
          <w:rFonts w:ascii="Times New Roman" w:hAnsi="Times New Roman" w:cs="Times New Roman"/>
          <w:sz w:val="20"/>
          <w:szCs w:val="20"/>
          <w:lang w:val="en-US" w:eastAsia="ru-RU"/>
        </w:rPr>
        <w:t xml:space="preserve"> </w:t>
      </w:r>
      <w:r w:rsidR="00B64ACC" w:rsidRPr="00B64ACC">
        <w:rPr>
          <w:rFonts w:ascii="Times New Roman" w:hAnsi="Times New Roman" w:cs="Times New Roman"/>
          <w:sz w:val="20"/>
          <w:szCs w:val="20"/>
          <w:lang w:val="en-US" w:eastAsia="ru-RU"/>
        </w:rPr>
        <w:t xml:space="preserve">in </w:t>
      </w:r>
      <w:r w:rsidR="00B64ACC" w:rsidRPr="00B64ACC">
        <w:rPr>
          <w:rFonts w:ascii="Times New Roman" w:hAnsi="Times New Roman" w:cs="Times New Roman"/>
          <w:sz w:val="20"/>
          <w:szCs w:val="20"/>
          <w:lang w:val="en-US"/>
        </w:rPr>
        <w:t>drinking and household water bodies, amenity needs water bodies</w:t>
      </w:r>
      <w:r w:rsidRPr="00B64ACC">
        <w:rPr>
          <w:rFonts w:ascii="Times New Roman" w:hAnsi="Times New Roman" w:cs="Times New Roman"/>
          <w:sz w:val="20"/>
          <w:szCs w:val="20"/>
          <w:lang w:val="en-US" w:eastAsia="ru-RU"/>
        </w:rPr>
        <w:t>.</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Hygienic</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HS</w:t>
      </w:r>
      <w:r w:rsidRPr="00274D68">
        <w:rPr>
          <w:rFonts w:ascii="Times New Roman" w:hAnsi="Times New Roman" w:cs="Times New Roman"/>
          <w:sz w:val="20"/>
          <w:szCs w:val="20"/>
          <w:lang w:val="en-US" w:eastAsia="ru-RU"/>
        </w:rPr>
        <w:t xml:space="preserve"> 2.1.5.1315-03. Ministry of Health of the Russian Federation, </w:t>
      </w:r>
      <w:r>
        <w:rPr>
          <w:rFonts w:ascii="Times New Roman" w:hAnsi="Times New Roman" w:cs="Times New Roman"/>
          <w:sz w:val="20"/>
          <w:szCs w:val="20"/>
          <w:lang w:val="en-US" w:eastAsia="ru-RU"/>
        </w:rPr>
        <w:t>Moscow</w:t>
      </w:r>
      <w:r w:rsidRPr="00274D68">
        <w:rPr>
          <w:rFonts w:ascii="Times New Roman" w:hAnsi="Times New Roman" w:cs="Times New Roman"/>
          <w:sz w:val="20"/>
          <w:szCs w:val="20"/>
          <w:lang w:val="en-US" w:eastAsia="ru-RU"/>
        </w:rPr>
        <w:t xml:space="preserve"> 2003.</w:t>
      </w:r>
    </w:p>
    <w:p w:rsidR="00656DE4" w:rsidRPr="00DF6AC2"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F6AC2">
        <w:rPr>
          <w:rFonts w:ascii="Times New Roman" w:hAnsi="Times New Roman" w:cs="Times New Roman"/>
          <w:sz w:val="20"/>
          <w:szCs w:val="20"/>
          <w:lang w:val="en-US" w:eastAsia="ru-RU"/>
        </w:rPr>
        <w:t xml:space="preserve">8. </w:t>
      </w:r>
      <w:r>
        <w:rPr>
          <w:rFonts w:ascii="Times New Roman" w:hAnsi="Times New Roman" w:cs="Times New Roman"/>
          <w:sz w:val="20"/>
          <w:szCs w:val="20"/>
          <w:lang w:val="en-US" w:eastAsia="ru-RU"/>
        </w:rPr>
        <w:t>Harmful substances in the manufacturing industry</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Reference book for chemists, engineers and doctors</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volumes</w:t>
      </w:r>
      <w:r w:rsidRPr="00DF6AC2">
        <w:rPr>
          <w:rFonts w:ascii="Times New Roman" w:hAnsi="Times New Roman" w:cs="Times New Roman"/>
          <w:sz w:val="20"/>
          <w:szCs w:val="20"/>
          <w:lang w:val="en-US" w:eastAsia="ru-RU"/>
        </w:rPr>
        <w:t xml:space="preserve"> 2,3. </w:t>
      </w:r>
      <w:r>
        <w:rPr>
          <w:rFonts w:ascii="Times New Roman" w:hAnsi="Times New Roman" w:cs="Times New Roman"/>
          <w:sz w:val="20"/>
          <w:szCs w:val="20"/>
          <w:lang w:val="en-US" w:eastAsia="ru-RU"/>
        </w:rPr>
        <w:t>Edited</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by</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w:t>
      </w:r>
      <w:r w:rsidRPr="00DF6AC2">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V</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Lazarev</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publisher Chemistry</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Leningrad</w:t>
      </w:r>
      <w:r w:rsidRPr="00DF6AC2">
        <w:rPr>
          <w:rFonts w:ascii="Times New Roman" w:hAnsi="Times New Roman" w:cs="Times New Roman"/>
          <w:sz w:val="20"/>
          <w:szCs w:val="20"/>
          <w:lang w:val="en-US" w:eastAsia="ru-RU"/>
        </w:rPr>
        <w:t xml:space="preserve"> 1971.</w:t>
      </w:r>
    </w:p>
    <w:p w:rsidR="00656DE4" w:rsidRPr="00DF6AC2"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F6AC2">
        <w:rPr>
          <w:rFonts w:ascii="Times New Roman" w:hAnsi="Times New Roman" w:cs="Times New Roman"/>
          <w:sz w:val="20"/>
          <w:szCs w:val="20"/>
          <w:lang w:val="en-US" w:eastAsia="ru-RU"/>
        </w:rPr>
        <w:t xml:space="preserve">9. </w:t>
      </w:r>
      <w:r>
        <w:rPr>
          <w:rFonts w:ascii="Times New Roman" w:hAnsi="Times New Roman" w:cs="Times New Roman"/>
          <w:sz w:val="20"/>
          <w:szCs w:val="20"/>
          <w:lang w:val="en-US" w:eastAsia="ru-RU"/>
        </w:rPr>
        <w:t>GOST</w:t>
      </w:r>
      <w:r w:rsidRPr="00DF6AC2">
        <w:rPr>
          <w:rFonts w:ascii="Times New Roman" w:hAnsi="Times New Roman" w:cs="Times New Roman"/>
          <w:sz w:val="20"/>
          <w:szCs w:val="20"/>
          <w:lang w:val="en-US" w:eastAsia="ru-RU"/>
        </w:rPr>
        <w:t xml:space="preserve"> 1510-84 </w:t>
      </w:r>
      <w:r>
        <w:rPr>
          <w:rFonts w:ascii="Times New Roman" w:hAnsi="Times New Roman" w:cs="Times New Roman"/>
          <w:sz w:val="20"/>
          <w:szCs w:val="20"/>
          <w:lang w:val="en-US" w:eastAsia="ru-RU"/>
        </w:rPr>
        <w:t>C</w:t>
      </w:r>
      <w:r w:rsidRPr="00DF6AC2">
        <w:rPr>
          <w:rFonts w:ascii="Times New Roman" w:hAnsi="Times New Roman" w:cs="Times New Roman"/>
          <w:sz w:val="20"/>
          <w:szCs w:val="20"/>
          <w:lang w:val="en-US" w:eastAsia="ru-RU"/>
        </w:rPr>
        <w:t xml:space="preserve">rude oil and refined products. </w:t>
      </w:r>
      <w:r>
        <w:rPr>
          <w:rFonts w:ascii="Times New Roman" w:hAnsi="Times New Roman" w:cs="Times New Roman"/>
          <w:sz w:val="20"/>
          <w:szCs w:val="20"/>
          <w:lang w:val="en-US" w:eastAsia="ru-RU"/>
        </w:rPr>
        <w:t>Marking</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packing, transportation and storage</w:t>
      </w:r>
      <w:r w:rsidRPr="00DF6AC2">
        <w:rPr>
          <w:rFonts w:ascii="Times New Roman" w:hAnsi="Times New Roman" w:cs="Times New Roman"/>
          <w:sz w:val="20"/>
          <w:szCs w:val="20"/>
          <w:lang w:val="en-US" w:eastAsia="ru-RU"/>
        </w:rPr>
        <w:t>.</w:t>
      </w:r>
    </w:p>
    <w:p w:rsidR="00656DE4" w:rsidRPr="00DF6AC2"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10.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12.1.007-76 Occupational safety standards system. </w:t>
      </w:r>
      <w:r>
        <w:rPr>
          <w:rFonts w:ascii="Times New Roman" w:hAnsi="Times New Roman" w:cs="Times New Roman"/>
          <w:sz w:val="20"/>
          <w:szCs w:val="20"/>
          <w:lang w:val="en-US" w:eastAsia="ru-RU"/>
        </w:rPr>
        <w:t>Harmful substances</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Classification and safety general requirements</w:t>
      </w:r>
      <w:r w:rsidRPr="00DF6AC2">
        <w:rPr>
          <w:rFonts w:ascii="Times New Roman" w:hAnsi="Times New Roman" w:cs="Times New Roman"/>
          <w:sz w:val="20"/>
          <w:szCs w:val="20"/>
          <w:lang w:val="en-US" w:eastAsia="ru-RU"/>
        </w:rPr>
        <w:t>.</w:t>
      </w:r>
    </w:p>
    <w:p w:rsidR="00656DE4" w:rsidRPr="00A40485"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A40485">
        <w:rPr>
          <w:rFonts w:ascii="Times New Roman" w:hAnsi="Times New Roman" w:cs="Times New Roman"/>
          <w:sz w:val="20"/>
          <w:szCs w:val="20"/>
          <w:lang w:val="en-US" w:eastAsia="ru-RU"/>
        </w:rPr>
        <w:t xml:space="preserve">11. </w:t>
      </w:r>
      <w:r>
        <w:rPr>
          <w:rFonts w:ascii="Times New Roman" w:hAnsi="Times New Roman" w:cs="Times New Roman"/>
          <w:sz w:val="20"/>
          <w:szCs w:val="20"/>
          <w:lang w:val="en-US" w:eastAsia="ru-RU"/>
        </w:rPr>
        <w:t>GOST</w:t>
      </w:r>
      <w:r w:rsidRPr="00A40485">
        <w:rPr>
          <w:rFonts w:ascii="Times New Roman" w:hAnsi="Times New Roman" w:cs="Times New Roman"/>
          <w:sz w:val="20"/>
          <w:szCs w:val="20"/>
          <w:lang w:val="en-US" w:eastAsia="ru-RU"/>
        </w:rPr>
        <w:t xml:space="preserve"> 12.1.044-89 </w:t>
      </w:r>
      <w:r w:rsidRPr="00820BFC">
        <w:rPr>
          <w:rFonts w:ascii="Times New Roman" w:hAnsi="Times New Roman" w:cs="Times New Roman"/>
          <w:sz w:val="20"/>
          <w:szCs w:val="20"/>
          <w:lang w:val="en-US" w:eastAsia="ru-RU"/>
        </w:rPr>
        <w:t>Occupational safety standards system</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w:t>
      </w:r>
      <w:r w:rsidRPr="00A40485">
        <w:rPr>
          <w:rFonts w:ascii="Times New Roman" w:hAnsi="Times New Roman" w:cs="Times New Roman"/>
          <w:sz w:val="20"/>
          <w:szCs w:val="20"/>
          <w:lang w:val="en-US" w:eastAsia="ru-RU"/>
        </w:rPr>
        <w:t>ire and explosion hazard</w:t>
      </w:r>
      <w:r>
        <w:rPr>
          <w:rFonts w:ascii="Times New Roman" w:hAnsi="Times New Roman" w:cs="Times New Roman"/>
          <w:sz w:val="20"/>
          <w:szCs w:val="20"/>
          <w:lang w:val="en-US" w:eastAsia="ru-RU"/>
        </w:rPr>
        <w:t xml:space="preserve"> of substances and materials</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The</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list</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parameters</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and</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its determination procedures</w:t>
      </w:r>
      <w:r w:rsidRPr="00A40485">
        <w:rPr>
          <w:rFonts w:ascii="Times New Roman" w:hAnsi="Times New Roman" w:cs="Times New Roman"/>
          <w:sz w:val="20"/>
          <w:szCs w:val="20"/>
          <w:lang w:val="en-US" w:eastAsia="ru-RU"/>
        </w:rPr>
        <w:t>.</w:t>
      </w:r>
    </w:p>
    <w:p w:rsidR="00656DE4" w:rsidRPr="00820BFC"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A40485">
        <w:rPr>
          <w:rFonts w:ascii="Times New Roman" w:hAnsi="Times New Roman" w:cs="Times New Roman"/>
          <w:sz w:val="20"/>
          <w:szCs w:val="20"/>
          <w:lang w:val="en-US" w:eastAsia="ru-RU"/>
        </w:rPr>
        <w:t xml:space="preserve">12. </w:t>
      </w:r>
      <w:r>
        <w:rPr>
          <w:rFonts w:ascii="Times New Roman" w:hAnsi="Times New Roman" w:cs="Times New Roman"/>
          <w:sz w:val="20"/>
          <w:szCs w:val="20"/>
          <w:lang w:val="en-US" w:eastAsia="ru-RU"/>
        </w:rPr>
        <w:t>GOST</w:t>
      </w:r>
      <w:r w:rsidRPr="00A40485">
        <w:rPr>
          <w:rFonts w:ascii="Times New Roman" w:hAnsi="Times New Roman" w:cs="Times New Roman"/>
          <w:sz w:val="20"/>
          <w:szCs w:val="20"/>
          <w:lang w:val="en-US" w:eastAsia="ru-RU"/>
        </w:rPr>
        <w:t xml:space="preserve"> 12.4.007-76 </w:t>
      </w:r>
      <w:r w:rsidRPr="00820BFC">
        <w:rPr>
          <w:rFonts w:ascii="Times New Roman" w:hAnsi="Times New Roman" w:cs="Times New Roman"/>
          <w:sz w:val="20"/>
          <w:szCs w:val="20"/>
          <w:lang w:val="en-US" w:eastAsia="ru-RU"/>
        </w:rPr>
        <w:t>Occupational safety standards system</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w:t>
      </w:r>
      <w:r w:rsidRPr="00820BFC">
        <w:rPr>
          <w:rFonts w:ascii="Times New Roman" w:hAnsi="Times New Roman" w:cs="Times New Roman"/>
          <w:sz w:val="20"/>
          <w:szCs w:val="20"/>
          <w:lang w:val="en-US" w:eastAsia="ru-RU"/>
        </w:rPr>
        <w:t>espiratory protective equipment.</w:t>
      </w:r>
    </w:p>
    <w:p w:rsidR="00656DE4" w:rsidRPr="00820BFC"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13.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Р</w:t>
      </w:r>
      <w:r w:rsidRPr="00820BFC">
        <w:rPr>
          <w:rFonts w:ascii="Times New Roman" w:hAnsi="Times New Roman" w:cs="Times New Roman"/>
          <w:sz w:val="20"/>
          <w:szCs w:val="20"/>
          <w:lang w:val="en-US" w:eastAsia="ru-RU"/>
        </w:rPr>
        <w:t xml:space="preserve"> 51330.19-99 Occupational safety standards system. </w:t>
      </w:r>
      <w:r>
        <w:rPr>
          <w:rFonts w:ascii="Times New Roman" w:hAnsi="Times New Roman" w:cs="Times New Roman"/>
          <w:sz w:val="20"/>
          <w:szCs w:val="20"/>
          <w:lang w:val="en-US" w:eastAsia="ru-RU"/>
        </w:rPr>
        <w:t>Explosion</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protected</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electrical</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facilities</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Part</w:t>
      </w:r>
      <w:r w:rsidRPr="008C2DE7">
        <w:rPr>
          <w:rFonts w:ascii="Times New Roman" w:hAnsi="Times New Roman" w:cs="Times New Roman"/>
          <w:sz w:val="20"/>
          <w:szCs w:val="20"/>
          <w:lang w:val="en-US" w:eastAsia="ru-RU"/>
        </w:rPr>
        <w:t xml:space="preserve"> 20. </w:t>
      </w:r>
      <w:r>
        <w:rPr>
          <w:rFonts w:ascii="Times New Roman" w:hAnsi="Times New Roman" w:cs="Times New Roman"/>
          <w:sz w:val="20"/>
          <w:szCs w:val="20"/>
          <w:lang w:val="en-US" w:eastAsia="ru-RU"/>
        </w:rPr>
        <w:t>The</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data</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on</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inflammable</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gases</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and</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vapors</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related</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to</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equipment</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operations</w:t>
      </w:r>
      <w:r w:rsidRPr="00820BFC">
        <w:rPr>
          <w:rFonts w:ascii="Times New Roman" w:hAnsi="Times New Roman" w:cs="Times New Roman"/>
          <w:sz w:val="20"/>
          <w:szCs w:val="20"/>
          <w:lang w:val="en-US" w:eastAsia="ru-RU"/>
        </w:rPr>
        <w:t>.</w:t>
      </w:r>
    </w:p>
    <w:p w:rsidR="00656DE4" w:rsidRPr="00A40485"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14.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12.4.010-75 Occupational safety standards system. </w:t>
      </w:r>
      <w:r>
        <w:rPr>
          <w:rFonts w:ascii="Times New Roman" w:hAnsi="Times New Roman" w:cs="Times New Roman"/>
          <w:sz w:val="20"/>
          <w:szCs w:val="20"/>
          <w:lang w:val="en-US" w:eastAsia="ru-RU"/>
        </w:rPr>
        <w:t>P</w:t>
      </w:r>
      <w:r w:rsidRPr="00D8796B">
        <w:rPr>
          <w:rFonts w:ascii="Times New Roman" w:hAnsi="Times New Roman" w:cs="Times New Roman"/>
          <w:sz w:val="20"/>
          <w:szCs w:val="20"/>
          <w:lang w:val="en-US" w:eastAsia="ru-RU"/>
        </w:rPr>
        <w:t xml:space="preserve">ersonal protection equipment. </w:t>
      </w:r>
      <w:r>
        <w:rPr>
          <w:rFonts w:ascii="Times New Roman" w:hAnsi="Times New Roman" w:cs="Times New Roman"/>
          <w:sz w:val="20"/>
          <w:szCs w:val="20"/>
          <w:lang w:val="en-US" w:eastAsia="ru-RU"/>
        </w:rPr>
        <w:t>Special gloves</w:t>
      </w:r>
      <w:r w:rsidRPr="00D8796B">
        <w:rPr>
          <w:rFonts w:ascii="Times New Roman" w:hAnsi="Times New Roman" w:cs="Times New Roman"/>
          <w:sz w:val="20"/>
          <w:szCs w:val="20"/>
          <w:lang w:val="en-US" w:eastAsia="ru-RU"/>
        </w:rPr>
        <w:t>.</w:t>
      </w:r>
    </w:p>
    <w:p w:rsidR="00656DE4" w:rsidRPr="00D8796B"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15.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12.4.013-85 Occupational safety standards system. </w:t>
      </w:r>
      <w:r>
        <w:rPr>
          <w:rFonts w:ascii="Times New Roman" w:hAnsi="Times New Roman" w:cs="Times New Roman"/>
          <w:sz w:val="20"/>
          <w:szCs w:val="20"/>
          <w:lang w:val="en-US" w:eastAsia="ru-RU"/>
        </w:rPr>
        <w:t>Protection glasses</w:t>
      </w:r>
      <w:r w:rsidRPr="00D8796B">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General technical specifications</w:t>
      </w:r>
      <w:r w:rsidRPr="00D8796B">
        <w:rPr>
          <w:rFonts w:ascii="Times New Roman" w:hAnsi="Times New Roman" w:cs="Times New Roman"/>
          <w:sz w:val="20"/>
          <w:szCs w:val="20"/>
          <w:lang w:val="en-US" w:eastAsia="ru-RU"/>
        </w:rPr>
        <w:t>.</w:t>
      </w:r>
    </w:p>
    <w:p w:rsidR="00656DE4" w:rsidRPr="00A5640B"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16.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12.4.111-82 Occupational safety standards system. </w:t>
      </w:r>
      <w:r>
        <w:rPr>
          <w:rFonts w:ascii="Times New Roman" w:hAnsi="Times New Roman" w:cs="Times New Roman"/>
          <w:sz w:val="20"/>
          <w:szCs w:val="20"/>
          <w:lang w:val="en-US" w:eastAsia="ru-RU"/>
        </w:rPr>
        <w:t>Man suits for protection from crude oil and refinery products</w:t>
      </w:r>
      <w:r w:rsidRPr="00A5640B">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Technical specifications</w:t>
      </w:r>
      <w:r w:rsidRPr="00A5640B">
        <w:rPr>
          <w:rFonts w:ascii="Times New Roman" w:hAnsi="Times New Roman" w:cs="Times New Roman"/>
          <w:sz w:val="20"/>
          <w:szCs w:val="20"/>
          <w:lang w:val="en-US" w:eastAsia="ru-RU"/>
        </w:rPr>
        <w:t>.</w:t>
      </w:r>
    </w:p>
    <w:p w:rsidR="00656DE4" w:rsidRPr="00A5640B"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17.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12.4.112-82 Occupational safety standards system. </w:t>
      </w:r>
      <w:r>
        <w:rPr>
          <w:rFonts w:ascii="Times New Roman" w:hAnsi="Times New Roman" w:cs="Times New Roman"/>
          <w:sz w:val="20"/>
          <w:szCs w:val="20"/>
          <w:lang w:val="en-US" w:eastAsia="ru-RU"/>
        </w:rPr>
        <w:t>Woman suits for protection from crude oil and refinery products</w:t>
      </w:r>
      <w:r w:rsidRPr="00A5640B">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Technical specifications</w:t>
      </w:r>
      <w:r w:rsidRPr="00A5640B">
        <w:rPr>
          <w:rFonts w:ascii="Times New Roman" w:hAnsi="Times New Roman" w:cs="Times New Roman"/>
          <w:sz w:val="20"/>
          <w:szCs w:val="20"/>
          <w:lang w:val="en-US" w:eastAsia="ru-RU"/>
        </w:rPr>
        <w:t>.</w:t>
      </w:r>
    </w:p>
    <w:p w:rsidR="00656DE4" w:rsidRPr="008C2DE7"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18.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12.4.137-84 Occupational safety standards system. </w:t>
      </w:r>
      <w:r>
        <w:rPr>
          <w:rFonts w:ascii="Times New Roman" w:hAnsi="Times New Roman" w:cs="Times New Roman"/>
          <w:sz w:val="20"/>
          <w:szCs w:val="20"/>
          <w:lang w:val="en-US" w:eastAsia="ru-RU"/>
        </w:rPr>
        <w:t>Special</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leather</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shoes</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to</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protect</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from</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 xml:space="preserve">crude oil and refinery products, acids, </w:t>
      </w:r>
      <w:r w:rsidR="00B64ACC">
        <w:rPr>
          <w:rFonts w:ascii="Times New Roman" w:hAnsi="Times New Roman" w:cs="Times New Roman"/>
          <w:sz w:val="20"/>
          <w:szCs w:val="20"/>
          <w:lang w:val="en-US" w:eastAsia="ru-RU"/>
        </w:rPr>
        <w:t>alkalis</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non-toxic and explosive dust</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Technical</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specifications</w:t>
      </w:r>
      <w:r w:rsidRPr="008C2DE7">
        <w:rPr>
          <w:rFonts w:ascii="Times New Roman" w:hAnsi="Times New Roman" w:cs="Times New Roman"/>
          <w:sz w:val="20"/>
          <w:szCs w:val="20"/>
          <w:lang w:val="en-US" w:eastAsia="ru-RU"/>
        </w:rPr>
        <w:t>.</w:t>
      </w:r>
    </w:p>
    <w:p w:rsidR="00656DE4" w:rsidRPr="0041313D"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41313D">
        <w:rPr>
          <w:rFonts w:ascii="Times New Roman" w:hAnsi="Times New Roman" w:cs="Times New Roman"/>
          <w:sz w:val="20"/>
          <w:szCs w:val="20"/>
          <w:lang w:val="en-US" w:eastAsia="ru-RU"/>
        </w:rPr>
        <w:t xml:space="preserve">19. </w:t>
      </w:r>
      <w:r>
        <w:rPr>
          <w:rFonts w:ascii="Times New Roman" w:hAnsi="Times New Roman" w:cs="Times New Roman"/>
          <w:sz w:val="20"/>
          <w:szCs w:val="20"/>
          <w:lang w:val="en-US" w:eastAsia="ru-RU"/>
        </w:rPr>
        <w:t>GOST</w:t>
      </w:r>
      <w:r w:rsidRPr="0041313D">
        <w:rPr>
          <w:rFonts w:ascii="Times New Roman" w:hAnsi="Times New Roman" w:cs="Times New Roman"/>
          <w:sz w:val="20"/>
          <w:szCs w:val="20"/>
          <w:lang w:val="en-US" w:eastAsia="ru-RU"/>
        </w:rPr>
        <w:t xml:space="preserve"> 19433-88 </w:t>
      </w:r>
      <w:r>
        <w:rPr>
          <w:rFonts w:ascii="Times New Roman" w:hAnsi="Times New Roman" w:cs="Times New Roman"/>
          <w:sz w:val="20"/>
          <w:szCs w:val="20"/>
          <w:lang w:val="en-US" w:eastAsia="ru-RU"/>
        </w:rPr>
        <w:t>Hazardous cargos</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Classification and marking</w:t>
      </w:r>
      <w:r w:rsidRPr="0041313D">
        <w:rPr>
          <w:rFonts w:ascii="Times New Roman" w:hAnsi="Times New Roman" w:cs="Times New Roman"/>
          <w:sz w:val="20"/>
          <w:szCs w:val="20"/>
          <w:lang w:val="en-US" w:eastAsia="ru-RU"/>
        </w:rPr>
        <w:t>.</w:t>
      </w:r>
    </w:p>
    <w:p w:rsidR="00656DE4" w:rsidRPr="008C2DE7"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C2DE7">
        <w:rPr>
          <w:rFonts w:ascii="Times New Roman" w:hAnsi="Times New Roman" w:cs="Times New Roman"/>
          <w:sz w:val="20"/>
          <w:szCs w:val="20"/>
          <w:lang w:val="en-US" w:eastAsia="ru-RU"/>
        </w:rPr>
        <w:t xml:space="preserve">20. </w:t>
      </w:r>
      <w:r>
        <w:rPr>
          <w:rFonts w:ascii="Times New Roman" w:hAnsi="Times New Roman" w:cs="Times New Roman"/>
          <w:sz w:val="20"/>
          <w:szCs w:val="20"/>
          <w:lang w:val="en-US" w:eastAsia="ru-RU"/>
        </w:rPr>
        <w:t>GOST</w:t>
      </w:r>
      <w:r w:rsidRPr="008C2DE7">
        <w:rPr>
          <w:rFonts w:ascii="Times New Roman" w:hAnsi="Times New Roman" w:cs="Times New Roman"/>
          <w:sz w:val="20"/>
          <w:szCs w:val="20"/>
          <w:lang w:val="en-US" w:eastAsia="ru-RU"/>
        </w:rPr>
        <w:t xml:space="preserve"> 14192-96 </w:t>
      </w:r>
      <w:r>
        <w:rPr>
          <w:rFonts w:ascii="Times New Roman" w:hAnsi="Times New Roman" w:cs="Times New Roman"/>
          <w:sz w:val="20"/>
          <w:szCs w:val="20"/>
          <w:lang w:val="en-US" w:eastAsia="ru-RU"/>
        </w:rPr>
        <w:t>Cargo</w:t>
      </w:r>
      <w:r w:rsidRPr="008C2DE7">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s</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marking</w:t>
      </w:r>
      <w:r w:rsidRPr="008C2DE7">
        <w:rPr>
          <w:rFonts w:ascii="Times New Roman" w:hAnsi="Times New Roman" w:cs="Times New Roman"/>
          <w:sz w:val="20"/>
          <w:szCs w:val="20"/>
          <w:lang w:val="en-US" w:eastAsia="ru-RU"/>
        </w:rPr>
        <w:t>.</w:t>
      </w:r>
    </w:p>
    <w:p w:rsidR="00656DE4" w:rsidRPr="00447162"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41313D">
        <w:rPr>
          <w:rFonts w:ascii="Times New Roman" w:hAnsi="Times New Roman" w:cs="Times New Roman"/>
          <w:sz w:val="20"/>
          <w:szCs w:val="20"/>
          <w:lang w:val="en-US" w:eastAsia="ru-RU"/>
        </w:rPr>
        <w:t xml:space="preserve">21. </w:t>
      </w:r>
      <w:r>
        <w:rPr>
          <w:rFonts w:ascii="Times New Roman" w:hAnsi="Times New Roman" w:cs="Times New Roman"/>
          <w:sz w:val="20"/>
          <w:szCs w:val="20"/>
          <w:lang w:val="en-US" w:eastAsia="ru-RU"/>
        </w:rPr>
        <w:t>GOST</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Р</w:t>
      </w:r>
      <w:r w:rsidRPr="0041313D">
        <w:rPr>
          <w:rFonts w:ascii="Times New Roman" w:hAnsi="Times New Roman" w:cs="Times New Roman"/>
          <w:sz w:val="20"/>
          <w:szCs w:val="20"/>
          <w:lang w:val="en-US" w:eastAsia="ru-RU"/>
        </w:rPr>
        <w:t xml:space="preserve"> 30333-2007 </w:t>
      </w:r>
      <w:r>
        <w:rPr>
          <w:rFonts w:ascii="Times New Roman" w:hAnsi="Times New Roman" w:cs="Times New Roman"/>
          <w:sz w:val="20"/>
          <w:szCs w:val="20"/>
          <w:lang w:val="en-US" w:eastAsia="ru-RU"/>
        </w:rPr>
        <w:t>M</w:t>
      </w:r>
      <w:r w:rsidRPr="0041313D">
        <w:rPr>
          <w:rFonts w:ascii="Times New Roman" w:hAnsi="Times New Roman" w:cs="Times New Roman"/>
          <w:sz w:val="20"/>
          <w:szCs w:val="20"/>
          <w:lang w:val="en-US" w:eastAsia="ru-RU"/>
        </w:rPr>
        <w:t>aterial safety data sheet</w:t>
      </w:r>
      <w:r>
        <w:rPr>
          <w:rFonts w:ascii="Times New Roman" w:hAnsi="Times New Roman" w:cs="Times New Roman"/>
          <w:sz w:val="20"/>
          <w:szCs w:val="20"/>
          <w:lang w:val="en-US" w:eastAsia="ru-RU"/>
        </w:rPr>
        <w:t>. General</w:t>
      </w:r>
      <w:r w:rsidRPr="0044716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requirements</w:t>
      </w:r>
      <w:r w:rsidRPr="00447162">
        <w:rPr>
          <w:rFonts w:ascii="Times New Roman" w:hAnsi="Times New Roman" w:cs="Times New Roman"/>
          <w:sz w:val="20"/>
          <w:szCs w:val="20"/>
          <w:lang w:val="en-US" w:eastAsia="ru-RU"/>
        </w:rPr>
        <w:t>.</w:t>
      </w:r>
    </w:p>
    <w:p w:rsidR="00656DE4" w:rsidRPr="0009366D"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09366D">
        <w:rPr>
          <w:rFonts w:ascii="Times New Roman" w:hAnsi="Times New Roman" w:cs="Times New Roman"/>
          <w:sz w:val="20"/>
          <w:szCs w:val="20"/>
          <w:lang w:val="en-US" w:eastAsia="ru-RU"/>
        </w:rPr>
        <w:t xml:space="preserve">22. </w:t>
      </w:r>
      <w:r>
        <w:rPr>
          <w:rFonts w:ascii="Times New Roman" w:hAnsi="Times New Roman" w:cs="Times New Roman"/>
          <w:sz w:val="20"/>
          <w:szCs w:val="20"/>
          <w:lang w:val="en-US" w:eastAsia="ru-RU"/>
        </w:rPr>
        <w:t>GOST</w:t>
      </w:r>
      <w:r w:rsidRPr="0009366D">
        <w:rPr>
          <w:rFonts w:ascii="Times New Roman" w:hAnsi="Times New Roman" w:cs="Times New Roman"/>
          <w:sz w:val="20"/>
          <w:szCs w:val="20"/>
          <w:lang w:val="en-US" w:eastAsia="ru-RU"/>
        </w:rPr>
        <w:t xml:space="preserve"> 31340-2007 </w:t>
      </w:r>
      <w:r>
        <w:rPr>
          <w:rFonts w:ascii="Times New Roman" w:hAnsi="Times New Roman" w:cs="Times New Roman"/>
          <w:sz w:val="20"/>
          <w:szCs w:val="20"/>
          <w:lang w:val="en-US" w:eastAsia="ru-RU"/>
        </w:rPr>
        <w:t>Safety marking in chemical industry</w:t>
      </w:r>
      <w:r w:rsidRPr="0009366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General</w:t>
      </w:r>
      <w:r w:rsidRPr="0009366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requirements</w:t>
      </w:r>
      <w:r w:rsidRPr="0009366D">
        <w:rPr>
          <w:rFonts w:ascii="Times New Roman" w:hAnsi="Times New Roman" w:cs="Times New Roman"/>
          <w:sz w:val="20"/>
          <w:szCs w:val="20"/>
          <w:lang w:val="en-US" w:eastAsia="ru-RU"/>
        </w:rPr>
        <w:t>.</w:t>
      </w:r>
    </w:p>
    <w:p w:rsidR="00656DE4" w:rsidRPr="00656DE4"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A744E6">
        <w:rPr>
          <w:rFonts w:ascii="Times New Roman" w:hAnsi="Times New Roman" w:cs="Times New Roman"/>
          <w:sz w:val="20"/>
          <w:szCs w:val="20"/>
          <w:lang w:val="en-US" w:eastAsia="ru-RU"/>
        </w:rPr>
        <w:t xml:space="preserve">23. </w:t>
      </w:r>
      <w:r>
        <w:rPr>
          <w:rFonts w:ascii="Times New Roman" w:hAnsi="Times New Roman" w:cs="Times New Roman"/>
          <w:sz w:val="20"/>
          <w:szCs w:val="20"/>
          <w:lang w:val="en-US" w:eastAsia="ru-RU"/>
        </w:rPr>
        <w:t>Safety</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regulation</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and</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liquidation</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procedure</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emergency</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situations</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with</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hazardous</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cargos while transporting it by railways</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Ministry of transportation of RF</w:t>
      </w:r>
      <w:r w:rsidRPr="00656DE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Moscow</w:t>
      </w:r>
      <w:r w:rsidRPr="00656DE4">
        <w:rPr>
          <w:rFonts w:ascii="Times New Roman" w:hAnsi="Times New Roman" w:cs="Times New Roman"/>
          <w:sz w:val="20"/>
          <w:szCs w:val="20"/>
          <w:lang w:val="en-US" w:eastAsia="ru-RU"/>
        </w:rPr>
        <w:t>, 1997.</w:t>
      </w:r>
    </w:p>
    <w:p w:rsidR="00656DE4" w:rsidRPr="00A744E6"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A744E6">
        <w:rPr>
          <w:rFonts w:ascii="Times New Roman" w:hAnsi="Times New Roman" w:cs="Times New Roman"/>
          <w:sz w:val="20"/>
          <w:szCs w:val="20"/>
          <w:lang w:val="en-US" w:eastAsia="ru-RU"/>
        </w:rPr>
        <w:t>24. Agreement on International Goods Transport by Rail (</w:t>
      </w:r>
      <w:r>
        <w:rPr>
          <w:rFonts w:ascii="Times New Roman" w:hAnsi="Times New Roman" w:cs="Times New Roman"/>
          <w:sz w:val="20"/>
          <w:szCs w:val="20"/>
          <w:lang w:val="en-US" w:eastAsia="ru-RU"/>
        </w:rPr>
        <w:t>SMGS</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Appendix</w:t>
      </w:r>
      <w:r w:rsidRPr="00A744E6">
        <w:rPr>
          <w:rFonts w:ascii="Times New Roman" w:hAnsi="Times New Roman" w:cs="Times New Roman"/>
          <w:sz w:val="20"/>
          <w:szCs w:val="20"/>
          <w:lang w:val="en-US" w:eastAsia="ru-RU"/>
        </w:rPr>
        <w:t xml:space="preserve"> 2.</w:t>
      </w:r>
      <w:r w:rsidRPr="00A744E6">
        <w:rPr>
          <w:rFonts w:ascii="Times New Roman" w:hAnsi="Times New Roman" w:cs="Times New Roman"/>
          <w:sz w:val="20"/>
          <w:szCs w:val="20"/>
          <w:lang w:val="en-US" w:eastAsia="ru-RU"/>
        </w:rPr>
        <w:br/>
      </w:r>
      <w:r>
        <w:rPr>
          <w:rFonts w:ascii="Times New Roman" w:hAnsi="Times New Roman" w:cs="Times New Roman"/>
          <w:sz w:val="20"/>
          <w:szCs w:val="20"/>
          <w:lang w:val="en-US" w:eastAsia="ru-RU"/>
        </w:rPr>
        <w:t>D</w:t>
      </w:r>
      <w:r w:rsidRPr="00A744E6">
        <w:rPr>
          <w:rFonts w:ascii="Times New Roman" w:hAnsi="Times New Roman" w:cs="Times New Roman"/>
          <w:sz w:val="20"/>
          <w:szCs w:val="20"/>
          <w:lang w:val="en-US" w:eastAsia="ru-RU"/>
        </w:rPr>
        <w:t>angerous goods regulations.</w:t>
      </w:r>
    </w:p>
    <w:p w:rsidR="00656DE4" w:rsidRPr="00A744E6"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A744E6">
        <w:rPr>
          <w:rFonts w:ascii="Times New Roman" w:hAnsi="Times New Roman" w:cs="Times New Roman"/>
          <w:sz w:val="20"/>
          <w:szCs w:val="20"/>
          <w:lang w:val="en-US" w:eastAsia="ru-RU"/>
        </w:rPr>
        <w:t xml:space="preserve">25. </w:t>
      </w:r>
      <w:r>
        <w:rPr>
          <w:rFonts w:ascii="Times New Roman" w:hAnsi="Times New Roman" w:cs="Times New Roman"/>
          <w:sz w:val="20"/>
          <w:szCs w:val="20"/>
          <w:lang w:val="en-US" w:eastAsia="ru-RU"/>
        </w:rPr>
        <w:t>Information card of potentially hazardous chemical and biological substance</w:t>
      </w:r>
      <w:r w:rsidRPr="00A744E6">
        <w:rPr>
          <w:rFonts w:ascii="Times New Roman" w:hAnsi="Times New Roman" w:cs="Times New Roman"/>
          <w:sz w:val="20"/>
          <w:szCs w:val="20"/>
          <w:lang w:val="en-US" w:eastAsia="ru-RU"/>
        </w:rPr>
        <w:t xml:space="preserve"> 4</w:t>
      </w:r>
      <w:r>
        <w:rPr>
          <w:rFonts w:ascii="Times New Roman" w:hAnsi="Times New Roman" w:cs="Times New Roman"/>
          <w:sz w:val="20"/>
          <w:szCs w:val="20"/>
          <w:lang w:val="en-US" w:eastAsia="ru-RU"/>
        </w:rPr>
        <w:t xml:space="preserve"> methyl-1.</w:t>
      </w:r>
      <w:r w:rsidRPr="00A744E6">
        <w:rPr>
          <w:rFonts w:ascii="Times New Roman" w:hAnsi="Times New Roman" w:cs="Times New Roman"/>
          <w:sz w:val="20"/>
          <w:szCs w:val="20"/>
          <w:lang w:val="en-US" w:eastAsia="ru-RU"/>
        </w:rPr>
        <w:t>3</w:t>
      </w:r>
      <w:r>
        <w:rPr>
          <w:rFonts w:ascii="Times New Roman" w:hAnsi="Times New Roman" w:cs="Times New Roman"/>
          <w:sz w:val="20"/>
          <w:szCs w:val="20"/>
          <w:lang w:val="en-US" w:eastAsia="ru-RU"/>
        </w:rPr>
        <w:t xml:space="preserve"> dioxan</w:t>
      </w:r>
      <w:r w:rsidRPr="00A744E6">
        <w:rPr>
          <w:rFonts w:ascii="Times New Roman" w:hAnsi="Times New Roman" w:cs="Times New Roman"/>
          <w:sz w:val="20"/>
          <w:szCs w:val="20"/>
          <w:lang w:val="en-US" w:eastAsia="ru-RU"/>
        </w:rPr>
        <w:t>-4</w:t>
      </w:r>
      <w:r>
        <w:rPr>
          <w:rFonts w:ascii="Times New Roman" w:hAnsi="Times New Roman" w:cs="Times New Roman"/>
          <w:sz w:val="20"/>
          <w:szCs w:val="20"/>
          <w:lang w:val="en-US" w:eastAsia="ru-RU"/>
        </w:rPr>
        <w:t xml:space="preserve"> ethanol</w:t>
      </w:r>
      <w:r w:rsidRPr="00A744E6">
        <w:rPr>
          <w:rFonts w:ascii="Times New Roman" w:hAnsi="Times New Roman" w:cs="Times New Roman"/>
          <w:sz w:val="20"/>
          <w:szCs w:val="20"/>
          <w:lang w:val="en-US" w:eastAsia="ru-RU"/>
        </w:rPr>
        <w:t xml:space="preserve"> (dioxane alcohol). </w:t>
      </w:r>
      <w:r>
        <w:rPr>
          <w:rFonts w:ascii="Times New Roman" w:hAnsi="Times New Roman" w:cs="Times New Roman"/>
          <w:sz w:val="20"/>
          <w:szCs w:val="20"/>
          <w:lang w:val="en-US" w:eastAsia="ru-RU"/>
        </w:rPr>
        <w:t>VT</w:t>
      </w:r>
      <w:r w:rsidRPr="00A744E6">
        <w:rPr>
          <w:rFonts w:ascii="Times New Roman" w:hAnsi="Times New Roman" w:cs="Times New Roman"/>
          <w:sz w:val="20"/>
          <w:szCs w:val="20"/>
          <w:lang w:val="en-US" w:eastAsia="ru-RU"/>
        </w:rPr>
        <w:t xml:space="preserve"> № 00988 </w:t>
      </w:r>
      <w:r>
        <w:rPr>
          <w:rFonts w:ascii="Times New Roman" w:hAnsi="Times New Roman" w:cs="Times New Roman"/>
          <w:sz w:val="20"/>
          <w:szCs w:val="20"/>
          <w:lang w:val="en-US" w:eastAsia="ru-RU"/>
        </w:rPr>
        <w:t>dd.</w:t>
      </w:r>
      <w:r w:rsidRPr="00A744E6">
        <w:rPr>
          <w:rFonts w:ascii="Times New Roman" w:hAnsi="Times New Roman" w:cs="Times New Roman"/>
          <w:sz w:val="20"/>
          <w:szCs w:val="20"/>
          <w:lang w:val="en-US" w:eastAsia="ru-RU"/>
        </w:rPr>
        <w:t xml:space="preserve"> 04.07.96.</w:t>
      </w:r>
    </w:p>
    <w:p w:rsidR="00656DE4" w:rsidRPr="00656DE4"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C55223">
        <w:rPr>
          <w:rFonts w:ascii="Times New Roman" w:hAnsi="Times New Roman" w:cs="Times New Roman"/>
          <w:sz w:val="20"/>
          <w:szCs w:val="20"/>
          <w:lang w:val="en-US" w:eastAsia="ru-RU"/>
        </w:rPr>
        <w:t xml:space="preserve">26. </w:t>
      </w:r>
      <w:r w:rsidR="00B64ACC">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Hazard parameters of substances and materials</w:t>
      </w:r>
      <w:r w:rsidR="00B64AC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edited by V.K. Gusev</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Moscow</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Fund</w:t>
      </w:r>
      <w:r w:rsidRPr="00656DE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named</w:t>
      </w:r>
      <w:r w:rsidRPr="00656DE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after</w:t>
      </w:r>
      <w:r w:rsidRPr="00656DE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w:t>
      </w:r>
      <w:r w:rsidRPr="00656DE4">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D</w:t>
      </w:r>
      <w:r w:rsidRPr="00656DE4">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Syteen</w:t>
      </w:r>
      <w:r w:rsidRPr="00656DE4">
        <w:rPr>
          <w:rFonts w:ascii="Times New Roman" w:hAnsi="Times New Roman" w:cs="Times New Roman"/>
          <w:sz w:val="20"/>
          <w:szCs w:val="20"/>
          <w:lang w:val="en-US" w:eastAsia="ru-RU"/>
        </w:rPr>
        <w:t xml:space="preserve"> 1999.</w:t>
      </w:r>
    </w:p>
    <w:p w:rsidR="00656DE4" w:rsidRPr="00656DE4"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C2DE7">
        <w:rPr>
          <w:rFonts w:ascii="Times New Roman" w:hAnsi="Times New Roman" w:cs="Times New Roman"/>
          <w:sz w:val="20"/>
          <w:szCs w:val="20"/>
          <w:lang w:val="en-US" w:eastAsia="ru-RU"/>
        </w:rPr>
        <w:t xml:space="preserve">27. </w:t>
      </w:r>
      <w:r>
        <w:rPr>
          <w:rFonts w:ascii="Times New Roman" w:hAnsi="Times New Roman" w:cs="Times New Roman"/>
          <w:sz w:val="20"/>
          <w:szCs w:val="20"/>
          <w:lang w:val="en-US" w:eastAsia="ru-RU"/>
        </w:rPr>
        <w:t>ADR</w:t>
      </w:r>
      <w:r w:rsidRPr="008C2DE7">
        <w:rPr>
          <w:rFonts w:ascii="Times New Roman" w:hAnsi="Times New Roman" w:cs="Times New Roman"/>
          <w:sz w:val="20"/>
          <w:szCs w:val="20"/>
          <w:lang w:val="en-US" w:eastAsia="ru-RU"/>
        </w:rPr>
        <w:t xml:space="preserve">. </w:t>
      </w:r>
      <w:r w:rsidRPr="00C55223">
        <w:rPr>
          <w:rFonts w:ascii="Times New Roman" w:hAnsi="Times New Roman" w:cs="Times New Roman"/>
          <w:sz w:val="20"/>
          <w:szCs w:val="20"/>
          <w:lang w:val="en-US" w:eastAsia="ru-RU"/>
        </w:rPr>
        <w:t>European Agreement concerning the International Carriage of Dangerous Goods by Road</w:t>
      </w:r>
      <w:r>
        <w:rPr>
          <w:rFonts w:ascii="Times New Roman" w:hAnsi="Times New Roman" w:cs="Times New Roman"/>
          <w:sz w:val="20"/>
          <w:szCs w:val="20"/>
          <w:lang w:val="en-US" w:eastAsia="ru-RU"/>
        </w:rPr>
        <w:t>/UN. New</w:t>
      </w:r>
      <w:r w:rsidRPr="00C55223">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York</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and</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Geneva</w:t>
      </w:r>
      <w:r w:rsidRPr="00C55223">
        <w:rPr>
          <w:rFonts w:ascii="Times New Roman" w:hAnsi="Times New Roman" w:cs="Times New Roman"/>
          <w:sz w:val="20"/>
          <w:szCs w:val="20"/>
          <w:lang w:val="en-US" w:eastAsia="ru-RU"/>
        </w:rPr>
        <w:t xml:space="preserve">. </w:t>
      </w:r>
      <w:r w:rsidRPr="00656DE4">
        <w:rPr>
          <w:rFonts w:ascii="Times New Roman" w:hAnsi="Times New Roman" w:cs="Times New Roman"/>
          <w:sz w:val="20"/>
          <w:szCs w:val="20"/>
          <w:lang w:val="en-US" w:eastAsia="ru-RU"/>
        </w:rPr>
        <w:t>2013.</w:t>
      </w:r>
    </w:p>
    <w:p w:rsidR="00656DE4" w:rsidRPr="008C2DE7"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D16A8">
        <w:rPr>
          <w:rFonts w:ascii="Times New Roman" w:hAnsi="Times New Roman" w:cs="Times New Roman"/>
          <w:sz w:val="20"/>
          <w:szCs w:val="20"/>
          <w:lang w:val="en-US" w:eastAsia="ru-RU"/>
        </w:rPr>
        <w:t xml:space="preserve">28. </w:t>
      </w:r>
      <w:r>
        <w:rPr>
          <w:rFonts w:ascii="Times New Roman" w:hAnsi="Times New Roman" w:cs="Times New Roman"/>
          <w:sz w:val="20"/>
          <w:szCs w:val="20"/>
          <w:lang w:val="en-US" w:eastAsia="ru-RU"/>
        </w:rPr>
        <w:t>W</w:t>
      </w:r>
      <w:r w:rsidRPr="008D16A8">
        <w:rPr>
          <w:rFonts w:ascii="Times New Roman" w:hAnsi="Times New Roman" w:cs="Times New Roman"/>
          <w:sz w:val="20"/>
          <w:szCs w:val="20"/>
          <w:lang w:val="en-US" w:eastAsia="ru-RU"/>
        </w:rPr>
        <w:t xml:space="preserve">ater quality standards </w:t>
      </w:r>
      <w:r>
        <w:rPr>
          <w:rFonts w:ascii="Times New Roman" w:hAnsi="Times New Roman" w:cs="Times New Roman"/>
          <w:sz w:val="20"/>
          <w:szCs w:val="20"/>
          <w:lang w:val="en-US" w:eastAsia="ru-RU"/>
        </w:rPr>
        <w:t>of</w:t>
      </w:r>
      <w:r w:rsidRPr="008D16A8">
        <w:rPr>
          <w:rFonts w:ascii="Times New Roman" w:hAnsi="Times New Roman" w:cs="Times New Roman"/>
          <w:sz w:val="20"/>
          <w:szCs w:val="20"/>
          <w:lang w:val="en-US" w:eastAsia="ru-RU"/>
        </w:rPr>
        <w:t xml:space="preserve"> commercial fishing importance water </w:t>
      </w:r>
      <w:r>
        <w:rPr>
          <w:rFonts w:ascii="Times New Roman" w:hAnsi="Times New Roman" w:cs="Times New Roman"/>
          <w:sz w:val="20"/>
          <w:szCs w:val="20"/>
          <w:lang w:val="en-US" w:eastAsia="ru-RU"/>
        </w:rPr>
        <w:t>objects</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including</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maximum</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permissible</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concentrations</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in</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the</w:t>
      </w:r>
      <w:r w:rsidRPr="008D16A8">
        <w:rPr>
          <w:rFonts w:ascii="Times New Roman" w:hAnsi="Times New Roman" w:cs="Times New Roman"/>
          <w:sz w:val="20"/>
          <w:szCs w:val="20"/>
          <w:lang w:val="en-US" w:eastAsia="ru-RU"/>
        </w:rPr>
        <w:t xml:space="preserve"> commercial fishing importance  </w:t>
      </w:r>
      <w:r>
        <w:rPr>
          <w:rFonts w:ascii="Times New Roman" w:hAnsi="Times New Roman" w:cs="Times New Roman"/>
          <w:sz w:val="20"/>
          <w:szCs w:val="20"/>
          <w:lang w:val="en-US" w:eastAsia="ru-RU"/>
        </w:rPr>
        <w:t>water</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objects.</w:t>
      </w:r>
      <w:r w:rsidRPr="008D16A8">
        <w:rPr>
          <w:rFonts w:ascii="Times New Roman" w:hAnsi="Times New Roman" w:cs="Times New Roman"/>
          <w:sz w:val="20"/>
          <w:szCs w:val="20"/>
          <w:lang w:val="en-US" w:eastAsia="ru-RU"/>
        </w:rPr>
        <w:t xml:space="preserve"> Russian Federal Fisheries Agency </w:t>
      </w:r>
      <w:r>
        <w:rPr>
          <w:rFonts w:ascii="Times New Roman" w:hAnsi="Times New Roman" w:cs="Times New Roman"/>
          <w:sz w:val="20"/>
          <w:szCs w:val="20"/>
          <w:lang w:val="en-US" w:eastAsia="ru-RU"/>
        </w:rPr>
        <w:t>Order</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No</w:t>
      </w:r>
      <w:r w:rsidRPr="008C2DE7">
        <w:rPr>
          <w:rFonts w:ascii="Times New Roman" w:hAnsi="Times New Roman" w:cs="Times New Roman"/>
          <w:sz w:val="20"/>
          <w:szCs w:val="20"/>
          <w:lang w:val="en-US" w:eastAsia="ru-RU"/>
        </w:rPr>
        <w:t xml:space="preserve">. 20 </w:t>
      </w:r>
      <w:r>
        <w:rPr>
          <w:rFonts w:ascii="Times New Roman" w:hAnsi="Times New Roman" w:cs="Times New Roman"/>
          <w:sz w:val="20"/>
          <w:szCs w:val="20"/>
          <w:lang w:val="en-US" w:eastAsia="ru-RU"/>
        </w:rPr>
        <w:t>dd</w:t>
      </w:r>
      <w:r w:rsidRPr="008C2DE7">
        <w:rPr>
          <w:rFonts w:ascii="Times New Roman" w:hAnsi="Times New Roman" w:cs="Times New Roman"/>
          <w:sz w:val="20"/>
          <w:szCs w:val="20"/>
          <w:lang w:val="en-US" w:eastAsia="ru-RU"/>
        </w:rPr>
        <w:t>. 18.01.2010.</w:t>
      </w:r>
    </w:p>
    <w:p w:rsidR="00656DE4" w:rsidRPr="008D16A8"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C55223">
        <w:rPr>
          <w:rFonts w:ascii="Times New Roman" w:hAnsi="Times New Roman" w:cs="Times New Roman"/>
          <w:sz w:val="20"/>
          <w:szCs w:val="20"/>
          <w:lang w:val="en-US" w:eastAsia="ru-RU"/>
        </w:rPr>
        <w:t xml:space="preserve">29. </w:t>
      </w:r>
      <w:r>
        <w:rPr>
          <w:rFonts w:ascii="Times New Roman" w:hAnsi="Times New Roman" w:cs="Times New Roman"/>
          <w:sz w:val="20"/>
          <w:szCs w:val="20"/>
          <w:lang w:val="en-US" w:eastAsia="ru-RU"/>
        </w:rPr>
        <w:t>Maximum</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permissible</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concentrations</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MPC</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chemical</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agents</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in the</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soil</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Hygienic</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HS</w:t>
      </w:r>
      <w:r w:rsidRPr="00274D68">
        <w:rPr>
          <w:rFonts w:ascii="Times New Roman" w:hAnsi="Times New Roman" w:cs="Times New Roman"/>
          <w:sz w:val="20"/>
          <w:szCs w:val="20"/>
          <w:lang w:val="en-US" w:eastAsia="ru-RU"/>
        </w:rPr>
        <w:t xml:space="preserve"> </w:t>
      </w:r>
      <w:r w:rsidRPr="008D16A8">
        <w:rPr>
          <w:rFonts w:ascii="Times New Roman" w:hAnsi="Times New Roman" w:cs="Times New Roman"/>
          <w:sz w:val="20"/>
          <w:szCs w:val="20"/>
          <w:lang w:val="en-US" w:eastAsia="ru-RU"/>
        </w:rPr>
        <w:t>2.1.7.2041-06.</w:t>
      </w:r>
    </w:p>
    <w:p w:rsidR="00656DE4" w:rsidRPr="008C2DE7"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D16A8">
        <w:rPr>
          <w:rFonts w:ascii="Times New Roman" w:hAnsi="Times New Roman" w:cs="Times New Roman"/>
          <w:sz w:val="20"/>
          <w:szCs w:val="20"/>
          <w:lang w:val="en-US" w:eastAsia="ru-RU"/>
        </w:rPr>
        <w:t xml:space="preserve">30. </w:t>
      </w:r>
      <w:r>
        <w:rPr>
          <w:rFonts w:ascii="Times New Roman" w:hAnsi="Times New Roman" w:cs="Times New Roman"/>
          <w:sz w:val="20"/>
          <w:szCs w:val="20"/>
          <w:lang w:val="en-US" w:eastAsia="ru-RU"/>
        </w:rPr>
        <w:t>Orange book</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 rules</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Volume 1</w:t>
      </w:r>
      <w:r w:rsidRPr="008D16A8">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15</w:t>
      </w:r>
      <w:r w:rsidR="00B64ACC" w:rsidRPr="00B64ACC">
        <w:rPr>
          <w:rFonts w:ascii="Times New Roman" w:hAnsi="Times New Roman" w:cs="Times New Roman"/>
          <w:sz w:val="20"/>
          <w:szCs w:val="20"/>
          <w:vertAlign w:val="superscript"/>
          <w:lang w:val="en-US" w:eastAsia="ru-RU"/>
        </w:rPr>
        <w:t>th</w:t>
      </w:r>
      <w:r>
        <w:rPr>
          <w:rFonts w:ascii="Times New Roman" w:hAnsi="Times New Roman" w:cs="Times New Roman"/>
          <w:sz w:val="20"/>
          <w:szCs w:val="20"/>
          <w:lang w:val="en-US" w:eastAsia="ru-RU"/>
        </w:rPr>
        <w:t xml:space="preserve"> revised edition</w:t>
      </w:r>
      <w:r w:rsidRPr="008D16A8">
        <w:rPr>
          <w:rFonts w:ascii="Times New Roman" w:hAnsi="Times New Roman" w:cs="Times New Roman"/>
          <w:sz w:val="20"/>
          <w:szCs w:val="20"/>
          <w:lang w:val="en-US" w:eastAsia="ru-RU"/>
        </w:rPr>
        <w:t xml:space="preserve">, 2007. </w:t>
      </w:r>
      <w:r>
        <w:rPr>
          <w:rFonts w:ascii="Times New Roman" w:hAnsi="Times New Roman" w:cs="Times New Roman"/>
          <w:sz w:val="20"/>
          <w:szCs w:val="20"/>
          <w:lang w:val="en-US" w:eastAsia="ru-RU"/>
        </w:rPr>
        <w:t>UN</w:t>
      </w:r>
      <w:r w:rsidRPr="008C2DE7">
        <w:rPr>
          <w:rFonts w:ascii="Times New Roman" w:hAnsi="Times New Roman" w:cs="Times New Roman"/>
          <w:sz w:val="20"/>
          <w:szCs w:val="20"/>
          <w:lang w:val="en-US" w:eastAsia="ru-RU"/>
        </w:rPr>
        <w:t>.</w:t>
      </w:r>
    </w:p>
    <w:p w:rsidR="00656DE4" w:rsidRPr="008D16A8"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D16A8">
        <w:rPr>
          <w:rFonts w:ascii="Times New Roman" w:hAnsi="Times New Roman" w:cs="Times New Roman"/>
          <w:sz w:val="20"/>
          <w:szCs w:val="20"/>
          <w:lang w:val="en-US" w:eastAsia="ru-RU"/>
        </w:rPr>
        <w:t xml:space="preserve">31. Stockholm Convention on Persistent Organic Pollutants. - </w:t>
      </w:r>
      <w:r>
        <w:rPr>
          <w:rFonts w:ascii="Times New Roman" w:hAnsi="Times New Roman" w:cs="Times New Roman"/>
          <w:sz w:val="20"/>
          <w:szCs w:val="20"/>
          <w:lang w:val="en-US" w:eastAsia="ru-RU"/>
        </w:rPr>
        <w:t>UN</w:t>
      </w:r>
      <w:r w:rsidRPr="008D16A8">
        <w:rPr>
          <w:rFonts w:ascii="Times New Roman" w:hAnsi="Times New Roman" w:cs="Times New Roman"/>
          <w:sz w:val="20"/>
          <w:szCs w:val="20"/>
          <w:lang w:val="en-US" w:eastAsia="ru-RU"/>
        </w:rPr>
        <w:t>. 2001.</w:t>
      </w:r>
    </w:p>
    <w:p w:rsidR="00656DE4" w:rsidRPr="008D16A8"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D16A8">
        <w:rPr>
          <w:rFonts w:ascii="Times New Roman" w:hAnsi="Times New Roman" w:cs="Times New Roman"/>
          <w:sz w:val="20"/>
          <w:szCs w:val="20"/>
          <w:lang w:val="en-US" w:eastAsia="ru-RU"/>
        </w:rPr>
        <w:t xml:space="preserve">32. </w:t>
      </w:r>
      <w:r w:rsidRPr="00E63909">
        <w:rPr>
          <w:rFonts w:ascii="Times New Roman" w:hAnsi="Times New Roman" w:cs="Times New Roman"/>
          <w:sz w:val="20"/>
          <w:szCs w:val="20"/>
          <w:lang w:val="en-US"/>
        </w:rPr>
        <w:t>Montreal</w:t>
      </w:r>
      <w:r w:rsidRPr="008D16A8">
        <w:rPr>
          <w:rFonts w:ascii="Times New Roman" w:hAnsi="Times New Roman" w:cs="Times New Roman"/>
          <w:sz w:val="20"/>
          <w:szCs w:val="20"/>
          <w:lang w:val="en-US"/>
        </w:rPr>
        <w:t xml:space="preserve"> </w:t>
      </w:r>
      <w:r w:rsidRPr="00E63909">
        <w:rPr>
          <w:rFonts w:ascii="Times New Roman" w:hAnsi="Times New Roman" w:cs="Times New Roman"/>
          <w:sz w:val="20"/>
          <w:szCs w:val="20"/>
          <w:lang w:val="en-US"/>
        </w:rPr>
        <w:t>Protocol</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on</w:t>
      </w:r>
      <w:r w:rsidRPr="008D16A8">
        <w:rPr>
          <w:rFonts w:ascii="Times New Roman" w:hAnsi="Times New Roman" w:cs="Times New Roman"/>
          <w:sz w:val="20"/>
          <w:szCs w:val="20"/>
          <w:lang w:val="en-US" w:eastAsia="ru-RU"/>
        </w:rPr>
        <w:t xml:space="preserve"> ozone deplete</w:t>
      </w:r>
      <w:r>
        <w:rPr>
          <w:rFonts w:ascii="Times New Roman" w:hAnsi="Times New Roman" w:cs="Times New Roman"/>
          <w:sz w:val="20"/>
          <w:szCs w:val="20"/>
          <w:lang w:val="en-US" w:eastAsia="ru-RU"/>
        </w:rPr>
        <w:t>r</w:t>
      </w:r>
      <w:r w:rsidRPr="008D16A8">
        <w:rPr>
          <w:rFonts w:ascii="Times New Roman" w:hAnsi="Times New Roman" w:cs="Times New Roman"/>
          <w:sz w:val="20"/>
          <w:szCs w:val="20"/>
          <w:lang w:val="en-US" w:eastAsia="ru-RU"/>
        </w:rPr>
        <w:t xml:space="preserve">s. - </w:t>
      </w:r>
      <w:r>
        <w:rPr>
          <w:rFonts w:ascii="Times New Roman" w:hAnsi="Times New Roman" w:cs="Times New Roman"/>
          <w:sz w:val="20"/>
          <w:szCs w:val="20"/>
          <w:lang w:val="en-US" w:eastAsia="ru-RU"/>
        </w:rPr>
        <w:t>UN</w:t>
      </w:r>
      <w:r w:rsidRPr="008D16A8">
        <w:rPr>
          <w:rFonts w:ascii="Times New Roman" w:hAnsi="Times New Roman" w:cs="Times New Roman"/>
          <w:sz w:val="20"/>
          <w:szCs w:val="20"/>
          <w:lang w:val="en-US" w:eastAsia="ru-RU"/>
        </w:rPr>
        <w:t>. 1989.</w:t>
      </w:r>
    </w:p>
    <w:p w:rsidR="00656DE4" w:rsidRPr="00B64ACC"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C55223">
        <w:rPr>
          <w:rFonts w:ascii="Times New Roman" w:hAnsi="Times New Roman" w:cs="Times New Roman"/>
          <w:sz w:val="20"/>
          <w:szCs w:val="20"/>
          <w:lang w:val="en-US" w:eastAsia="ru-RU"/>
        </w:rPr>
        <w:t xml:space="preserve">33. </w:t>
      </w:r>
      <w:r w:rsidR="00B64ACC">
        <w:rPr>
          <w:rFonts w:ascii="Times New Roman" w:hAnsi="Times New Roman" w:cs="Times New Roman"/>
          <w:sz w:val="20"/>
          <w:szCs w:val="20"/>
          <w:lang w:val="en-US" w:eastAsia="ru-RU"/>
        </w:rPr>
        <w:t>Regulations for dangerous goods transportation</w:t>
      </w:r>
      <w:r w:rsidRPr="00C55223">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by</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railway</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approved</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by</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Railroad</w:t>
      </w:r>
      <w:r w:rsidRPr="00C55223">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T</w:t>
      </w:r>
      <w:r>
        <w:rPr>
          <w:rFonts w:ascii="Times New Roman" w:hAnsi="Times New Roman" w:cs="Times New Roman"/>
          <w:sz w:val="20"/>
          <w:szCs w:val="20"/>
          <w:lang w:val="en-US" w:eastAsia="ru-RU"/>
        </w:rPr>
        <w:t>ransportation</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Council</w:t>
      </w:r>
      <w:r w:rsidR="00B64ACC">
        <w:rPr>
          <w:rFonts w:ascii="Times New Roman" w:hAnsi="Times New Roman" w:cs="Times New Roman"/>
          <w:sz w:val="20"/>
          <w:szCs w:val="20"/>
          <w:lang w:val="en-US" w:eastAsia="ru-RU"/>
        </w:rPr>
        <w:t xml:space="preserve"> of UN member countries</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Protocol</w:t>
      </w:r>
      <w:r w:rsidRPr="00B64ACC">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No</w:t>
      </w:r>
      <w:r w:rsidR="00B64ACC" w:rsidRPr="00B64ACC">
        <w:rPr>
          <w:rFonts w:ascii="Times New Roman" w:hAnsi="Times New Roman" w:cs="Times New Roman"/>
          <w:sz w:val="20"/>
          <w:szCs w:val="20"/>
          <w:lang w:val="en-US" w:eastAsia="ru-RU"/>
        </w:rPr>
        <w:t>.</w:t>
      </w:r>
      <w:r w:rsidR="00B64ACC">
        <w:rPr>
          <w:rFonts w:ascii="Times New Roman" w:hAnsi="Times New Roman" w:cs="Times New Roman"/>
          <w:sz w:val="20"/>
          <w:szCs w:val="20"/>
          <w:lang w:val="en-US" w:eastAsia="ru-RU"/>
        </w:rPr>
        <w:t>50 of April 5, 19</w:t>
      </w:r>
      <w:r w:rsidRPr="00B64ACC">
        <w:rPr>
          <w:rFonts w:ascii="Times New Roman" w:hAnsi="Times New Roman" w:cs="Times New Roman"/>
          <w:sz w:val="20"/>
          <w:szCs w:val="20"/>
          <w:lang w:val="en-US" w:eastAsia="ru-RU"/>
        </w:rPr>
        <w:t xml:space="preserve">96. </w:t>
      </w:r>
    </w:p>
    <w:p w:rsidR="00CF2862" w:rsidRPr="00BF1AE2" w:rsidRDefault="00CF2862" w:rsidP="00BF1AE2">
      <w:pPr>
        <w:tabs>
          <w:tab w:val="left" w:pos="2082"/>
        </w:tabs>
        <w:rPr>
          <w:rFonts w:ascii="Times New Roman" w:hAnsi="Times New Roman" w:cs="Times New Roman"/>
          <w:lang w:val="en-US"/>
        </w:rPr>
      </w:pPr>
    </w:p>
    <w:sectPr w:rsidR="00CF2862" w:rsidRPr="00BF1AE2" w:rsidSect="007A0D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AF" w:rsidRDefault="001D27AF" w:rsidP="00B94E2F">
      <w:pPr>
        <w:spacing w:after="0" w:line="240" w:lineRule="auto"/>
      </w:pPr>
      <w:r>
        <w:separator/>
      </w:r>
    </w:p>
  </w:endnote>
  <w:endnote w:type="continuationSeparator" w:id="0">
    <w:p w:rsidR="001D27AF" w:rsidRDefault="001D27AF" w:rsidP="00B94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AF" w:rsidRDefault="001D27AF" w:rsidP="00B94E2F">
      <w:pPr>
        <w:spacing w:after="0" w:line="240" w:lineRule="auto"/>
      </w:pPr>
      <w:r>
        <w:separator/>
      </w:r>
    </w:p>
  </w:footnote>
  <w:footnote w:type="continuationSeparator" w:id="0">
    <w:p w:rsidR="001D27AF" w:rsidRDefault="001D27AF" w:rsidP="00B94E2F">
      <w:pPr>
        <w:spacing w:after="0" w:line="240" w:lineRule="auto"/>
      </w:pPr>
      <w:r>
        <w:continuationSeparator/>
      </w:r>
    </w:p>
  </w:footnote>
  <w:footnote w:id="1">
    <w:p w:rsidR="00B94E2F" w:rsidRPr="00B94E2F" w:rsidRDefault="00B94E2F">
      <w:pPr>
        <w:pStyle w:val="aa"/>
        <w:rPr>
          <w:lang w:val="en-US"/>
        </w:rPr>
      </w:pPr>
      <w:r>
        <w:rPr>
          <w:rStyle w:val="ac"/>
        </w:rPr>
        <w:footnoteRef/>
      </w:r>
      <w:r w:rsidRPr="00B94E2F">
        <w:rPr>
          <w:lang w:val="en-US"/>
        </w:rPr>
        <w:t xml:space="preserve"> </w:t>
      </w:r>
      <w:r w:rsidRPr="00B94E2F">
        <w:rPr>
          <w:rFonts w:ascii="Times New Roman" w:hAnsi="Times New Roman" w:cs="Times New Roman"/>
          <w:sz w:val="16"/>
          <w:szCs w:val="16"/>
          <w:lang w:val="en-US"/>
        </w:rPr>
        <w:t>LNV – limiting nuisance value (tox. – toxicological; s.-t. – sanitary-toxicological; org.- organoleptic; refl. – reflexory; res.- resorptive; refl.-res. – reflexory-resorptive; fish.st. – fishery station (change of market quality of commercially exploited species); gen. – general sanitary);</w:t>
      </w:r>
    </w:p>
  </w:footnote>
  <w:footnote w:id="2">
    <w:p w:rsidR="00B94E2F" w:rsidRPr="009573A3" w:rsidRDefault="00B94E2F" w:rsidP="009573A3">
      <w:pPr>
        <w:pStyle w:val="aa"/>
        <w:jc w:val="both"/>
        <w:rPr>
          <w:rFonts w:ascii="Times New Roman" w:hAnsi="Times New Roman" w:cs="Times New Roman"/>
          <w:sz w:val="18"/>
          <w:szCs w:val="18"/>
          <w:lang w:val="en-US"/>
        </w:rPr>
      </w:pPr>
      <w:r>
        <w:rPr>
          <w:rStyle w:val="ac"/>
        </w:rPr>
        <w:footnoteRef/>
      </w:r>
      <w:r w:rsidRPr="009573A3">
        <w:rPr>
          <w:lang w:val="en-US"/>
        </w:rPr>
        <w:t xml:space="preserve"> </w:t>
      </w:r>
      <w:r w:rsidR="009573A3" w:rsidRPr="009573A3">
        <w:rPr>
          <w:rFonts w:ascii="Times New Roman" w:hAnsi="Times New Roman" w:cs="Times New Roman"/>
          <w:sz w:val="16"/>
          <w:szCs w:val="16"/>
          <w:lang w:val="en-US"/>
        </w:rPr>
        <w:t>Water of drinking and household water bodies, amenity needs water bodies</w:t>
      </w:r>
    </w:p>
  </w:footnote>
  <w:footnote w:id="3">
    <w:p w:rsidR="00B94E2F" w:rsidRPr="00B94E2F" w:rsidRDefault="00B94E2F">
      <w:pPr>
        <w:pStyle w:val="aa"/>
        <w:rPr>
          <w:lang w:val="en-US"/>
        </w:rPr>
      </w:pPr>
      <w:r>
        <w:rPr>
          <w:rStyle w:val="ac"/>
        </w:rPr>
        <w:footnoteRef/>
      </w:r>
      <w:r w:rsidRPr="009573A3">
        <w:rPr>
          <w:lang w:val="en-US"/>
        </w:rPr>
        <w:t xml:space="preserve"> </w:t>
      </w:r>
      <w:r w:rsidR="009573A3" w:rsidRPr="009573A3">
        <w:rPr>
          <w:rFonts w:ascii="Times New Roman" w:hAnsi="Times New Roman" w:cs="Times New Roman"/>
          <w:sz w:val="16"/>
          <w:szCs w:val="16"/>
          <w:lang w:val="en-US"/>
        </w:rPr>
        <w:t>Water of fishery stations (including marine fishery stations)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141"/>
    <w:multiLevelType w:val="multilevel"/>
    <w:tmpl w:val="727456E0"/>
    <w:lvl w:ilvl="0">
      <w:start w:val="9"/>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
    <w:nsid w:val="23E40B5D"/>
    <w:multiLevelType w:val="multilevel"/>
    <w:tmpl w:val="727456E0"/>
    <w:lvl w:ilvl="0">
      <w:start w:val="9"/>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
    <w:nsid w:val="44B350CD"/>
    <w:multiLevelType w:val="multilevel"/>
    <w:tmpl w:val="0BD411F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70231C7"/>
    <w:multiLevelType w:val="multilevel"/>
    <w:tmpl w:val="99BE7C04"/>
    <w:lvl w:ilvl="0">
      <w:start w:val="8"/>
      <w:numFmt w:val="decimal"/>
      <w:lvlText w:val="%1."/>
      <w:lvlJc w:val="left"/>
      <w:pPr>
        <w:ind w:left="450" w:hanging="450"/>
      </w:pPr>
      <w:rPr>
        <w:rFonts w:hint="default"/>
      </w:rPr>
    </w:lvl>
    <w:lvl w:ilvl="1">
      <w:start w:val="3"/>
      <w:numFmt w:val="decimal"/>
      <w:lvlText w:val="%1.%2."/>
      <w:lvlJc w:val="left"/>
      <w:pPr>
        <w:ind w:left="675" w:hanging="45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4">
    <w:nsid w:val="779442D9"/>
    <w:multiLevelType w:val="hybridMultilevel"/>
    <w:tmpl w:val="51823DF2"/>
    <w:lvl w:ilvl="0" w:tplc="DE063C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rsids>
    <w:rsidRoot w:val="00762529"/>
    <w:rsid w:val="0000288C"/>
    <w:rsid w:val="000046B5"/>
    <w:rsid w:val="000108B5"/>
    <w:rsid w:val="00013AAB"/>
    <w:rsid w:val="00031425"/>
    <w:rsid w:val="000F5F66"/>
    <w:rsid w:val="00121352"/>
    <w:rsid w:val="00126E5E"/>
    <w:rsid w:val="00144979"/>
    <w:rsid w:val="001459E5"/>
    <w:rsid w:val="00155309"/>
    <w:rsid w:val="00184398"/>
    <w:rsid w:val="001C3359"/>
    <w:rsid w:val="001D27AF"/>
    <w:rsid w:val="001E32AA"/>
    <w:rsid w:val="00205C7F"/>
    <w:rsid w:val="0027363E"/>
    <w:rsid w:val="002A3B07"/>
    <w:rsid w:val="002B7CA0"/>
    <w:rsid w:val="002D2CF7"/>
    <w:rsid w:val="00375B6A"/>
    <w:rsid w:val="00381BAA"/>
    <w:rsid w:val="003E1605"/>
    <w:rsid w:val="003E4501"/>
    <w:rsid w:val="004745BD"/>
    <w:rsid w:val="00487276"/>
    <w:rsid w:val="00487CE3"/>
    <w:rsid w:val="004F2E8F"/>
    <w:rsid w:val="004F5AE0"/>
    <w:rsid w:val="00522400"/>
    <w:rsid w:val="00574187"/>
    <w:rsid w:val="00583AD8"/>
    <w:rsid w:val="00592580"/>
    <w:rsid w:val="005A2821"/>
    <w:rsid w:val="005A68C3"/>
    <w:rsid w:val="005F04FD"/>
    <w:rsid w:val="00620380"/>
    <w:rsid w:val="006227DC"/>
    <w:rsid w:val="00622880"/>
    <w:rsid w:val="00623C37"/>
    <w:rsid w:val="00645B59"/>
    <w:rsid w:val="00656DE4"/>
    <w:rsid w:val="00662C75"/>
    <w:rsid w:val="006A1D75"/>
    <w:rsid w:val="006A1F2E"/>
    <w:rsid w:val="006A4D93"/>
    <w:rsid w:val="006F36A0"/>
    <w:rsid w:val="00727ED8"/>
    <w:rsid w:val="007421AC"/>
    <w:rsid w:val="00750664"/>
    <w:rsid w:val="00762529"/>
    <w:rsid w:val="00786F12"/>
    <w:rsid w:val="00795C07"/>
    <w:rsid w:val="007A0D67"/>
    <w:rsid w:val="007A3F99"/>
    <w:rsid w:val="007D5F2D"/>
    <w:rsid w:val="007D6999"/>
    <w:rsid w:val="007D6BA3"/>
    <w:rsid w:val="007D7D88"/>
    <w:rsid w:val="00830470"/>
    <w:rsid w:val="008E62D3"/>
    <w:rsid w:val="009152CC"/>
    <w:rsid w:val="00923E8B"/>
    <w:rsid w:val="009467CF"/>
    <w:rsid w:val="009573A3"/>
    <w:rsid w:val="0097061E"/>
    <w:rsid w:val="00971EDE"/>
    <w:rsid w:val="00973A1D"/>
    <w:rsid w:val="00982BEE"/>
    <w:rsid w:val="0099085E"/>
    <w:rsid w:val="009E0E88"/>
    <w:rsid w:val="009E4715"/>
    <w:rsid w:val="00A06735"/>
    <w:rsid w:val="00A21336"/>
    <w:rsid w:val="00A2214B"/>
    <w:rsid w:val="00A30869"/>
    <w:rsid w:val="00A327F3"/>
    <w:rsid w:val="00A67710"/>
    <w:rsid w:val="00AB5504"/>
    <w:rsid w:val="00AB66C3"/>
    <w:rsid w:val="00AE0FD0"/>
    <w:rsid w:val="00B07405"/>
    <w:rsid w:val="00B64ACC"/>
    <w:rsid w:val="00B81210"/>
    <w:rsid w:val="00B9408D"/>
    <w:rsid w:val="00B94E2F"/>
    <w:rsid w:val="00BA6506"/>
    <w:rsid w:val="00BF1AE2"/>
    <w:rsid w:val="00C124EE"/>
    <w:rsid w:val="00C41F9E"/>
    <w:rsid w:val="00C45552"/>
    <w:rsid w:val="00CB2511"/>
    <w:rsid w:val="00CE6650"/>
    <w:rsid w:val="00CF2862"/>
    <w:rsid w:val="00D337A6"/>
    <w:rsid w:val="00D46F6E"/>
    <w:rsid w:val="00D8687A"/>
    <w:rsid w:val="00DC7492"/>
    <w:rsid w:val="00DD2EE0"/>
    <w:rsid w:val="00DE5159"/>
    <w:rsid w:val="00E02F74"/>
    <w:rsid w:val="00EA3ED2"/>
    <w:rsid w:val="00EB1C9B"/>
    <w:rsid w:val="00EB340F"/>
    <w:rsid w:val="00EB41BD"/>
    <w:rsid w:val="00EB6E2B"/>
    <w:rsid w:val="00EB761D"/>
    <w:rsid w:val="00EC1A43"/>
    <w:rsid w:val="00EC3663"/>
    <w:rsid w:val="00ED08CE"/>
    <w:rsid w:val="00ED6A91"/>
    <w:rsid w:val="00EE3228"/>
    <w:rsid w:val="00F01966"/>
    <w:rsid w:val="00F41544"/>
    <w:rsid w:val="00F56FFE"/>
    <w:rsid w:val="00FA3AE3"/>
    <w:rsid w:val="00FF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529"/>
    <w:rPr>
      <w:rFonts w:ascii="Tahoma" w:hAnsi="Tahoma" w:cs="Tahoma"/>
      <w:sz w:val="16"/>
      <w:szCs w:val="16"/>
    </w:rPr>
  </w:style>
  <w:style w:type="table" w:styleId="a5">
    <w:name w:val="Table Grid"/>
    <w:basedOn w:val="a1"/>
    <w:uiPriority w:val="59"/>
    <w:rsid w:val="00145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4745BD"/>
    <w:rPr>
      <w:i/>
      <w:iCs/>
    </w:rPr>
  </w:style>
  <w:style w:type="paragraph" w:styleId="a7">
    <w:name w:val="List Paragraph"/>
    <w:basedOn w:val="a"/>
    <w:uiPriority w:val="34"/>
    <w:qFormat/>
    <w:rsid w:val="00592580"/>
    <w:pPr>
      <w:spacing w:after="120" w:line="240" w:lineRule="auto"/>
      <w:ind w:left="720"/>
      <w:contextualSpacing/>
    </w:pPr>
  </w:style>
  <w:style w:type="paragraph" w:styleId="a8">
    <w:name w:val="header"/>
    <w:basedOn w:val="a"/>
    <w:link w:val="a9"/>
    <w:uiPriority w:val="99"/>
    <w:unhideWhenUsed/>
    <w:rsid w:val="00B940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408D"/>
  </w:style>
  <w:style w:type="paragraph" w:styleId="aa">
    <w:name w:val="footnote text"/>
    <w:basedOn w:val="a"/>
    <w:link w:val="ab"/>
    <w:uiPriority w:val="99"/>
    <w:semiHidden/>
    <w:unhideWhenUsed/>
    <w:rsid w:val="00B94E2F"/>
    <w:pPr>
      <w:spacing w:after="0" w:line="240" w:lineRule="auto"/>
    </w:pPr>
    <w:rPr>
      <w:sz w:val="20"/>
      <w:szCs w:val="20"/>
    </w:rPr>
  </w:style>
  <w:style w:type="character" w:customStyle="1" w:styleId="ab">
    <w:name w:val="Текст сноски Знак"/>
    <w:basedOn w:val="a0"/>
    <w:link w:val="aa"/>
    <w:uiPriority w:val="99"/>
    <w:semiHidden/>
    <w:rsid w:val="00B94E2F"/>
    <w:rPr>
      <w:sz w:val="20"/>
      <w:szCs w:val="20"/>
    </w:rPr>
  </w:style>
  <w:style w:type="character" w:styleId="ac">
    <w:name w:val="footnote reference"/>
    <w:basedOn w:val="a0"/>
    <w:uiPriority w:val="99"/>
    <w:semiHidden/>
    <w:unhideWhenUsed/>
    <w:rsid w:val="00B94E2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A21C-96BD-4E41-9021-5E464621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1</Pages>
  <Words>4028</Words>
  <Characters>24413</Characters>
  <Application>Microsoft Office Word</Application>
  <DocSecurity>0</DocSecurity>
  <Lines>871</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Танюшка</cp:lastModifiedBy>
  <cp:revision>61</cp:revision>
  <dcterms:created xsi:type="dcterms:W3CDTF">2015-04-07T14:17:00Z</dcterms:created>
  <dcterms:modified xsi:type="dcterms:W3CDTF">2015-04-13T13:44:00Z</dcterms:modified>
</cp:coreProperties>
</file>